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D3" w:rsidRPr="00915596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РОССИЙСКАЯ ФЕДЕРАЦИЯ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ИРКУТСКАЯ ОБЛАСТЬ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BF33D3" w:rsidRPr="00915596" w:rsidRDefault="007E6EF6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Хаза</w:t>
      </w:r>
      <w:r w:rsidR="00BF33D3">
        <w:rPr>
          <w:rFonts w:eastAsia="Times New Roman"/>
          <w:b w:val="0"/>
          <w:sz w:val="28"/>
          <w:szCs w:val="28"/>
        </w:rPr>
        <w:t>нского</w:t>
      </w:r>
      <w:r w:rsidR="00BF33D3" w:rsidRPr="00915596">
        <w:rPr>
          <w:rFonts w:eastAsia="Times New Roman"/>
          <w:b w:val="0"/>
          <w:sz w:val="28"/>
          <w:szCs w:val="28"/>
        </w:rPr>
        <w:t xml:space="preserve"> муниципального образования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 С Т А Н О В Л Е Н И Е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BF33D3" w:rsidRPr="00BF33D3" w:rsidRDefault="007E6EF6" w:rsidP="007E6EF6">
      <w:pPr>
        <w:pStyle w:val="1"/>
        <w:tabs>
          <w:tab w:val="left" w:pos="1290"/>
          <w:tab w:val="center" w:pos="4677"/>
        </w:tabs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от  </w:t>
      </w:r>
      <w:r w:rsidR="00E9309D">
        <w:rPr>
          <w:rFonts w:eastAsia="Times New Roman"/>
          <w:b w:val="0"/>
          <w:sz w:val="24"/>
          <w:szCs w:val="24"/>
        </w:rPr>
        <w:t>11.12</w:t>
      </w:r>
      <w:r>
        <w:rPr>
          <w:rFonts w:eastAsia="Times New Roman"/>
          <w:b w:val="0"/>
          <w:sz w:val="24"/>
          <w:szCs w:val="24"/>
        </w:rPr>
        <w:t>.2015 г.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</w:t>
      </w:r>
      <w:r>
        <w:rPr>
          <w:rFonts w:eastAsia="Times New Roman"/>
          <w:b w:val="0"/>
          <w:sz w:val="24"/>
          <w:szCs w:val="24"/>
        </w:rPr>
        <w:t xml:space="preserve">    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  </w:t>
      </w:r>
      <w:r>
        <w:rPr>
          <w:rFonts w:eastAsia="Times New Roman"/>
          <w:b w:val="0"/>
          <w:sz w:val="24"/>
          <w:szCs w:val="24"/>
        </w:rPr>
        <w:t>п. Центральный Хазан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 </w:t>
      </w:r>
      <w:r>
        <w:rPr>
          <w:rFonts w:eastAsia="Times New Roman"/>
          <w:b w:val="0"/>
          <w:sz w:val="24"/>
          <w:szCs w:val="24"/>
        </w:rPr>
        <w:t xml:space="preserve">       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№</w:t>
      </w:r>
      <w:r>
        <w:rPr>
          <w:rFonts w:eastAsia="Times New Roman"/>
          <w:b w:val="0"/>
          <w:sz w:val="24"/>
          <w:szCs w:val="24"/>
        </w:rPr>
        <w:t xml:space="preserve"> </w:t>
      </w:r>
      <w:r w:rsidR="00E9309D">
        <w:rPr>
          <w:rFonts w:eastAsia="Times New Roman"/>
          <w:b w:val="0"/>
          <w:sz w:val="24"/>
          <w:szCs w:val="24"/>
        </w:rPr>
        <w:t>88</w:t>
      </w:r>
    </w:p>
    <w:p w:rsidR="00BF33D3" w:rsidRDefault="00BF33D3" w:rsidP="00BF3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3D3" w:rsidRPr="007E6EF6" w:rsidRDefault="002F4C52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D3" w:rsidRPr="008A309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F33D3" w:rsidRPr="007E6EF6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ого перечня</w:t>
      </w:r>
    </w:p>
    <w:p w:rsidR="002F4C52" w:rsidRDefault="002F4C52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D3" w:rsidRPr="007E6EF6">
        <w:rPr>
          <w:rFonts w:ascii="Times New Roman" w:hAnsi="Times New Roman" w:cs="Times New Roman"/>
          <w:sz w:val="24"/>
          <w:szCs w:val="24"/>
        </w:rPr>
        <w:t>муниципальных услуг и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D3" w:rsidRPr="007E6EF6">
        <w:rPr>
          <w:rFonts w:ascii="Times New Roman" w:hAnsi="Times New Roman" w:cs="Times New Roman"/>
          <w:sz w:val="24"/>
          <w:szCs w:val="24"/>
        </w:rPr>
        <w:t xml:space="preserve">оказываемых и выполняемых </w:t>
      </w:r>
    </w:p>
    <w:p w:rsidR="002F4C52" w:rsidRDefault="002F4C52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D3" w:rsidRPr="007E6EF6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D3" w:rsidRPr="007E6EF6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 культуры,  находящихся</w:t>
      </w:r>
    </w:p>
    <w:p w:rsidR="00BF33D3" w:rsidRPr="002F4C52" w:rsidRDefault="002F4C52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ведении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="00BF33D3"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</w:p>
    <w:p w:rsidR="00BF33D3" w:rsidRPr="007E6EF6" w:rsidRDefault="00BF33D3" w:rsidP="00BF33D3">
      <w:pPr>
        <w:ind w:firstLine="709"/>
        <w:jc w:val="both"/>
      </w:pPr>
    </w:p>
    <w:p w:rsidR="00BF33D3" w:rsidRPr="007E6EF6" w:rsidRDefault="00BF33D3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с п. 3 </w:t>
      </w:r>
      <w:r w:rsidRPr="007E6EF6">
        <w:rPr>
          <w:rFonts w:ascii="Times New Roman" w:hAnsi="Times New Roman" w:cs="Times New Roman"/>
          <w:sz w:val="24"/>
          <w:szCs w:val="24"/>
        </w:rPr>
        <w:t>ст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. </w:t>
      </w:r>
      <w:r w:rsidRPr="007E6EF6">
        <w:rPr>
          <w:rFonts w:ascii="Times New Roman" w:hAnsi="Times New Roman" w:cs="Times New Roman"/>
          <w:sz w:val="24"/>
          <w:szCs w:val="24"/>
        </w:rPr>
        <w:t>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</w:t>
      </w:r>
      <w:r w:rsidR="00E9309D">
        <w:rPr>
          <w:rFonts w:ascii="Times New Roman" w:hAnsi="Times New Roman" w:cs="Times New Roman"/>
          <w:sz w:val="24"/>
          <w:szCs w:val="24"/>
        </w:rPr>
        <w:t xml:space="preserve"> постановлением от 26.10.2015 г. № 75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Хазанского муниципального образования»,</w:t>
      </w:r>
      <w:r w:rsidRPr="007E6EF6">
        <w:rPr>
          <w:rFonts w:ascii="Times New Roman" w:hAnsi="Times New Roman" w:cs="Times New Roman"/>
          <w:sz w:val="24"/>
          <w:szCs w:val="24"/>
        </w:rPr>
        <w:t xml:space="preserve"> руководствуясь ст. ст. 23, 46 Устава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образования, администрация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</w:t>
      </w:r>
      <w:r w:rsidR="008A309E" w:rsidRPr="007E6EF6">
        <w:rPr>
          <w:rFonts w:ascii="Times New Roman" w:hAnsi="Times New Roman" w:cs="Times New Roman"/>
          <w:sz w:val="24"/>
          <w:szCs w:val="24"/>
        </w:rPr>
        <w:t>Зиминского района</w:t>
      </w:r>
    </w:p>
    <w:p w:rsidR="00BF33D3" w:rsidRPr="007E6EF6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A309E" w:rsidRPr="007E6EF6" w:rsidRDefault="008A309E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C52" w:rsidRDefault="002F4C52" w:rsidP="002F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33D3" w:rsidRPr="002F4C5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E6EF6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 xml:space="preserve">ый перечень  </w:t>
      </w:r>
      <w:r w:rsidRPr="007E6EF6">
        <w:rPr>
          <w:rFonts w:ascii="Times New Roman" w:hAnsi="Times New Roman" w:cs="Times New Roman"/>
          <w:sz w:val="24"/>
          <w:szCs w:val="24"/>
        </w:rPr>
        <w:t>муниципальных услуг и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EF6">
        <w:rPr>
          <w:rFonts w:ascii="Times New Roman" w:hAnsi="Times New Roman" w:cs="Times New Roman"/>
          <w:sz w:val="24"/>
          <w:szCs w:val="24"/>
        </w:rPr>
        <w:t xml:space="preserve">оказываемых и выполняемых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EF6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EF6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 культуры,  находящихся  в ведении </w:t>
      </w:r>
      <w:r w:rsidRPr="007E6EF6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91CC4" w:rsidRPr="00891CC4" w:rsidRDefault="002F4C52" w:rsidP="00891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CC4">
        <w:rPr>
          <w:rFonts w:ascii="Times New Roman" w:hAnsi="Times New Roman" w:cs="Times New Roman"/>
          <w:sz w:val="24"/>
          <w:szCs w:val="24"/>
        </w:rPr>
        <w:t xml:space="preserve">2. </w:t>
      </w:r>
      <w:r w:rsidR="00891CC4" w:rsidRPr="00891CC4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вестник».</w:t>
      </w:r>
    </w:p>
    <w:p w:rsidR="003F22C9" w:rsidRPr="00891CC4" w:rsidRDefault="003F22C9" w:rsidP="0089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CC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2016 года.</w:t>
      </w:r>
    </w:p>
    <w:p w:rsidR="00DB135F" w:rsidRPr="00891CC4" w:rsidRDefault="00DB135F" w:rsidP="00DB13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CC4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3F22C9" w:rsidRPr="00891CC4" w:rsidRDefault="003F22C9" w:rsidP="002F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9E" w:rsidRPr="007E6EF6" w:rsidRDefault="008A309E" w:rsidP="008A309E">
      <w:pPr>
        <w:tabs>
          <w:tab w:val="left" w:pos="1134"/>
        </w:tabs>
        <w:spacing w:after="0" w:line="240" w:lineRule="auto"/>
        <w:ind w:left="709"/>
        <w:jc w:val="both"/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                                          А</w:t>
      </w:r>
      <w:r w:rsidR="007E6EF6" w:rsidRPr="007E6EF6">
        <w:rPr>
          <w:rFonts w:ascii="Times New Roman" w:hAnsi="Times New Roman" w:cs="Times New Roman"/>
          <w:sz w:val="24"/>
          <w:szCs w:val="24"/>
        </w:rPr>
        <w:t>. Л. Алексеенко</w:t>
      </w:r>
    </w:p>
    <w:p w:rsidR="00351B69" w:rsidRPr="007E6EF6" w:rsidRDefault="00351B69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69" w:rsidRDefault="00351B69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463" w:rsidRDefault="00841463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463" w:rsidRDefault="00841463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841463" w:rsidSect="008A309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6004" w:type="dxa"/>
        <w:tblInd w:w="-6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5"/>
        <w:gridCol w:w="423"/>
        <w:gridCol w:w="525"/>
        <w:gridCol w:w="581"/>
        <w:gridCol w:w="744"/>
        <w:gridCol w:w="29"/>
        <w:gridCol w:w="680"/>
        <w:gridCol w:w="28"/>
        <w:gridCol w:w="375"/>
        <w:gridCol w:w="20"/>
        <w:gridCol w:w="138"/>
        <w:gridCol w:w="217"/>
        <w:gridCol w:w="70"/>
        <w:gridCol w:w="34"/>
        <w:gridCol w:w="248"/>
        <w:gridCol w:w="23"/>
        <w:gridCol w:w="68"/>
        <w:gridCol w:w="53"/>
        <w:gridCol w:w="259"/>
        <w:gridCol w:w="451"/>
        <w:gridCol w:w="276"/>
        <w:gridCol w:w="660"/>
        <w:gridCol w:w="1709"/>
        <w:gridCol w:w="724"/>
        <w:gridCol w:w="468"/>
        <w:gridCol w:w="564"/>
        <w:gridCol w:w="968"/>
        <w:gridCol w:w="1010"/>
        <w:gridCol w:w="36"/>
        <w:gridCol w:w="386"/>
        <w:gridCol w:w="807"/>
        <w:gridCol w:w="47"/>
        <w:gridCol w:w="356"/>
        <w:gridCol w:w="646"/>
        <w:gridCol w:w="628"/>
        <w:gridCol w:w="1548"/>
      </w:tblGrid>
      <w:tr w:rsidR="00841463" w:rsidRPr="00841463" w:rsidTr="00B0271D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7816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8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УТВЕРЖДАЮ</w:t>
            </w:r>
          </w:p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глава Хазанского МО</w:t>
            </w:r>
          </w:p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А.Л.Алексеенко</w:t>
            </w:r>
          </w:p>
        </w:tc>
      </w:tr>
      <w:tr w:rsidR="00841463" w:rsidRPr="00841463" w:rsidTr="0084146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004" w:type="dxa"/>
            <w:gridSpan w:val="3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463">
              <w:rPr>
                <w:rFonts w:ascii="Times New Roman" w:hAnsi="Times New Roman" w:cs="Times New Roman"/>
                <w:color w:val="000000"/>
              </w:rPr>
              <w:t xml:space="preserve">Ведомственный перечень муниципальных услуг и работ, оказываемых и выполняемых муниципальными учреждениями   </w:t>
            </w:r>
            <w:r>
              <w:rPr>
                <w:rFonts w:ascii="Times New Roman" w:hAnsi="Times New Roman" w:cs="Times New Roman"/>
                <w:color w:val="000000"/>
              </w:rPr>
              <w:t>ку</w:t>
            </w:r>
            <w:r w:rsidRPr="00841463">
              <w:rPr>
                <w:rFonts w:ascii="Times New Roman" w:hAnsi="Times New Roman" w:cs="Times New Roman"/>
                <w:color w:val="000000"/>
              </w:rPr>
              <w:t>льтуры находящихся в ведении Хазанского муниципального образования</w:t>
            </w:r>
          </w:p>
        </w:tc>
      </w:tr>
      <w:tr w:rsidR="00841463" w:rsidRPr="00841463" w:rsidTr="002C5814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вида деятельности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Реестровый номер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базовой услуги или работы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 базовой услуги или работы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Содержание  услуги 1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Содержание  услуги 2</w:t>
            </w:r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Содержание  услуги 3</w:t>
            </w:r>
          </w:p>
        </w:tc>
        <w:tc>
          <w:tcPr>
            <w:tcW w:w="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Условия (формы) оказания услуги 1 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Условия (формы) оказания услуги 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Уровень ППО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Платность услуги (работы) 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ОКВЭД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ОКПД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Вид  учреждения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Список учреждений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Категория потребителей услуги (работы) 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 показателя объема услуги (работы)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Единицы измерения показателя объема услуги (работы)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Наименование   показателя качества услуги (работы) 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Единицы измерения показателя качества услуги (работы)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Включена в Федеральный реестр государственных услуг, реестры государственных услуг субъектов РФ, реестры муниципальных услуг в соответствии с 210 ФЗ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Включена в перечень услуг, которые являются необходимыми и обязательными для предоставления государственных и муниципальных услуг, утвержденный в 210 ФЗ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63" w:rsidRPr="00841463" w:rsidRDefault="00841463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41463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2C5814" w:rsidRPr="00841463" w:rsidTr="002C5814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000000000002530085814010100600100000009101101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14.010.1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мероприятий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Конкурсы, смотры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месту расположения организации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74.87.5 Предоставление услуг по оформлению помещений, деятельность по организации ярмарок, выставок и конгрессов;                    92.72 Прочая деятельность по организации отдыха и развлечений, не включенная в другие группировки;         74.84 Предоставление прочих услуг;                              92.3 Прочая зрелищно-развлекательная деятельность; 92.5 Прочая деятельность в области культуры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74.87.15 Услуги по организации выставок, ярмарок и конгрессов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 учреждения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МКУК "КДЦ ХАЗАНСКОГО МО"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количество участников мероприятия (Человек);002. количество проведенных мероприятий (Штука);002. количество проведенных мероприятий (Человеко-день);002. количество проведенных мероприятий (Час)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Доля участников, принявших участие в мероприятиях, от общего числа заявленных к участию на мероприятия (Процент)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закон Государственная Дума от 16.09.2003 №131-ФЗ "Доля участников, принявших участие в мероприятиях, от общего числа заявленных к участию на мероприятия"; Федеральный закон Верховный Совет Российской Федерации от 09.10.1992 №3612-1 "Основы законодательства Российской Федерации о культуре"</w:t>
            </w:r>
          </w:p>
        </w:tc>
      </w:tr>
      <w:tr w:rsidR="002C5814" w:rsidRPr="00841463" w:rsidTr="002C5814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000000000002530085814010100700100000008102101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14.010.1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мероприятий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месту расположения организации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74.87.5 Предоставление услуг по оформлению помещений, деятельность по организации ярмарок, выставок и конгрессов;                     92.72 Прочая деятельность по организации отдыха и развлечений, не включенная в другие группировки;        74.84 Предоставление прочих услуг;                              92.3 Прочая зрелищно-развлекательная деятельность; 92.5 Прочая деятельность в области культуры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74.87.15 Услуги по организации выставок, ярмарок и конгрессов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 учреждения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МКУК "КДЦ ХАЗАНСКОГО МО"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количество участников мероприятия (Человек);002. количество проведенных мероприятий (Штука);002. количество проведенных мероприятий (Человеко-день);002. количество проведенных мероприятий (Час)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Наличие обоснованных жалоб на деятельность учреждения со стороны потребителя (Единица)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закон Государственная Дума от 16.09.2003 №131-ФЗ "Доля участников, принявших участие в мероприятиях, от общего числа заявленных к участию на мероприятия"; Федеральный закон Верховный Совет Российской Федерации от 09.10.1992 №3612-1 "Основы законодательства Российской Федерации о культуре"</w:t>
            </w:r>
          </w:p>
        </w:tc>
      </w:tr>
      <w:tr w:rsidR="002C5814" w:rsidRPr="00841463" w:rsidTr="002C5814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000000000002530085814010100200100000003101101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14.010.1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мероприятий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Выставки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месту расположения организации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74.87.5 Предоставление услуг по оформлению помещений, деятельность по организации ярмарок, выставок и конгрессов;                     92.72 Прочая деятельность по организации отдыха и развлечений, не включенная в другие группировки;        74.84 Предоставление прочих услуг;                              92.3 Прочая зрелищно-развлекательная деятельность; 92.5 Прочая деятельность в области культуры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74.87.15 Услуги по организации выставок, ярмарок и конгрессов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 учреждения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МКУК "КДЦ ХАЗАНСКОГО МО"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количество участников мероприятия (Человек);002. количество проведенных мероприятий (Штука);002. количество проведенных мероприятий (Человеко-день);002. количество проведенных мероприятий (Час);004. количество экспонатов, представленных на мероприятии (Штука)</w:t>
            </w:r>
          </w:p>
          <w:p w:rsidR="002C5814" w:rsidRP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5814" w:rsidRPr="002C5814" w:rsidRDefault="002C5814" w:rsidP="002C5814">
            <w:pPr>
              <w:tabs>
                <w:tab w:val="left" w:pos="1215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Наличие  обоснованных жалоб на деятельность учреждения со стороны потребителя (Единица)</w:t>
            </w:r>
          </w:p>
          <w:p w:rsid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2C5814" w:rsidRDefault="002C5814" w:rsidP="002C5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закон Государственная Дума от 16.09.2003 №131-ФЗ "Доля участников, принявших участие в мероприятиях, от общего числа заявленных к участию на мероприятия"; Федеральный закон Верховный Совет Российской Федерации от 09.10.1992 №3612-1 "Основы законодательства Российской Федерации о культуре"</w:t>
            </w:r>
          </w:p>
        </w:tc>
      </w:tr>
      <w:tr w:rsidR="002C5814" w:rsidRPr="00841463" w:rsidTr="002C5814">
        <w:tblPrEx>
          <w:tblCellMar>
            <w:top w:w="0" w:type="dxa"/>
            <w:bottom w:w="0" w:type="dxa"/>
          </w:tblCellMar>
        </w:tblPrEx>
        <w:trPr>
          <w:trHeight w:val="2758"/>
        </w:trPr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000000000002530085807025100000000000004101101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07.025.1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2C5814" w:rsidRDefault="002C5814" w:rsidP="002C5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2C5814" w:rsidRDefault="002C5814" w:rsidP="002C5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92.51 Деятельность библиотек, архивов, учреждений клубного типа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92.5 Услуги библиотек, учреждений клубного типа, архивов, музеев и прочие услуги в области культуры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 клубного типа; Библиотека; Музей; Парк культуры и отдыха; Иные учреждения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МКУК "КДЦ ХАЗАНСКОГО МО"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интересах общества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Количество клубных формирований (Единица)</w:t>
            </w:r>
          </w:p>
          <w:p w:rsidR="002C5814" w:rsidRP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Default="002C5814" w:rsidP="002C58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5814" w:rsidRPr="002C5814" w:rsidRDefault="002C5814" w:rsidP="002C58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001. Наличие обоснованных жалоб на деятельность учреждения со стороны потребителя (Единица)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4" w:rsidRPr="00841463" w:rsidRDefault="002C5814" w:rsidP="0084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414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закон Государственная Дума от 16.09.2003 №131-ФЗ "Доля участников, принявших участие в мероприятиях, от общего числа заявленных к участию на мероприятия"; Федеральный закон Верховный Совет Российской Федерации от 09.10.1992 №3612-1 "Основы законодательства Российской Федерации о культуре"</w:t>
            </w:r>
          </w:p>
        </w:tc>
      </w:tr>
    </w:tbl>
    <w:p w:rsidR="00841463" w:rsidRPr="007E6EF6" w:rsidRDefault="00841463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1463" w:rsidRPr="007E6EF6" w:rsidSect="00841463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9E" w:rsidRDefault="00D40D9E" w:rsidP="00841463">
      <w:pPr>
        <w:spacing w:after="0" w:line="240" w:lineRule="auto"/>
      </w:pPr>
      <w:r>
        <w:separator/>
      </w:r>
    </w:p>
  </w:endnote>
  <w:endnote w:type="continuationSeparator" w:id="1">
    <w:p w:rsidR="00D40D9E" w:rsidRDefault="00D40D9E" w:rsidP="0084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9E" w:rsidRDefault="00D40D9E" w:rsidP="00841463">
      <w:pPr>
        <w:spacing w:after="0" w:line="240" w:lineRule="auto"/>
      </w:pPr>
      <w:r>
        <w:separator/>
      </w:r>
    </w:p>
  </w:footnote>
  <w:footnote w:type="continuationSeparator" w:id="1">
    <w:p w:rsidR="00D40D9E" w:rsidRDefault="00D40D9E" w:rsidP="0084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9FC0C9B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F418E1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250"/>
    <w:rsid w:val="00042550"/>
    <w:rsid w:val="00116106"/>
    <w:rsid w:val="001425DB"/>
    <w:rsid w:val="001D3FB0"/>
    <w:rsid w:val="00207717"/>
    <w:rsid w:val="002C5814"/>
    <w:rsid w:val="002F4C52"/>
    <w:rsid w:val="00351B69"/>
    <w:rsid w:val="003F22C9"/>
    <w:rsid w:val="0044075F"/>
    <w:rsid w:val="004B2020"/>
    <w:rsid w:val="004D7D01"/>
    <w:rsid w:val="00570FA7"/>
    <w:rsid w:val="005C3468"/>
    <w:rsid w:val="00600CA8"/>
    <w:rsid w:val="00666250"/>
    <w:rsid w:val="006C2563"/>
    <w:rsid w:val="007A01DD"/>
    <w:rsid w:val="007D66A5"/>
    <w:rsid w:val="007E6EF6"/>
    <w:rsid w:val="007F5E53"/>
    <w:rsid w:val="00841463"/>
    <w:rsid w:val="008626B8"/>
    <w:rsid w:val="00891CC4"/>
    <w:rsid w:val="008A309E"/>
    <w:rsid w:val="008B55F2"/>
    <w:rsid w:val="009239AE"/>
    <w:rsid w:val="0097051F"/>
    <w:rsid w:val="009D3C7B"/>
    <w:rsid w:val="009E16DC"/>
    <w:rsid w:val="00A85986"/>
    <w:rsid w:val="00AC5182"/>
    <w:rsid w:val="00B14C06"/>
    <w:rsid w:val="00B71BE8"/>
    <w:rsid w:val="00BF33D3"/>
    <w:rsid w:val="00BF408F"/>
    <w:rsid w:val="00C441FF"/>
    <w:rsid w:val="00C55D94"/>
    <w:rsid w:val="00D40D9E"/>
    <w:rsid w:val="00D82C78"/>
    <w:rsid w:val="00DB135F"/>
    <w:rsid w:val="00DF5750"/>
    <w:rsid w:val="00E0177E"/>
    <w:rsid w:val="00E9309D"/>
    <w:rsid w:val="00EE2619"/>
    <w:rsid w:val="00F07C79"/>
    <w:rsid w:val="00F4073C"/>
    <w:rsid w:val="00F82CDF"/>
    <w:rsid w:val="00FB3B06"/>
    <w:rsid w:val="00FC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20"/>
  </w:style>
  <w:style w:type="paragraph" w:styleId="1">
    <w:name w:val="heading 1"/>
    <w:basedOn w:val="a"/>
    <w:link w:val="10"/>
    <w:uiPriority w:val="9"/>
    <w:qFormat/>
    <w:rsid w:val="00BF33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07C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3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F3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B135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4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1463"/>
  </w:style>
  <w:style w:type="paragraph" w:styleId="a7">
    <w:name w:val="footer"/>
    <w:basedOn w:val="a"/>
    <w:link w:val="a8"/>
    <w:uiPriority w:val="99"/>
    <w:semiHidden/>
    <w:unhideWhenUsed/>
    <w:rsid w:val="0084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3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07C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3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F3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4</cp:lastModifiedBy>
  <cp:revision>25</cp:revision>
  <cp:lastPrinted>2015-12-14T05:40:00Z</cp:lastPrinted>
  <dcterms:created xsi:type="dcterms:W3CDTF">2015-10-22T07:26:00Z</dcterms:created>
  <dcterms:modified xsi:type="dcterms:W3CDTF">2016-01-18T02:43:00Z</dcterms:modified>
</cp:coreProperties>
</file>