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19" w:rsidRPr="000F4B86" w:rsidRDefault="001862AF" w:rsidP="00385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0F4B86">
        <w:rPr>
          <w:rFonts w:ascii="Times New Roman" w:hAnsi="Times New Roman" w:cs="Times New Roman"/>
          <w:b/>
          <w:sz w:val="96"/>
          <w:szCs w:val="96"/>
          <w:u w:val="single"/>
        </w:rPr>
        <w:t>Внимание!</w:t>
      </w:r>
    </w:p>
    <w:p w:rsidR="000F4B86" w:rsidRDefault="000F4B86" w:rsidP="0038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7FBF" w:rsidRDefault="001862AF" w:rsidP="0038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FBF">
        <w:rPr>
          <w:rFonts w:ascii="Times New Roman" w:hAnsi="Times New Roman" w:cs="Times New Roman"/>
          <w:sz w:val="32"/>
          <w:szCs w:val="32"/>
        </w:rPr>
        <w:t xml:space="preserve">С целью оперативного информирования об образовавшейся </w:t>
      </w:r>
      <w:r w:rsidRPr="00A87FBF">
        <w:rPr>
          <w:rFonts w:ascii="Times New Roman" w:hAnsi="Times New Roman" w:cs="Times New Roman"/>
          <w:b/>
          <w:sz w:val="32"/>
          <w:szCs w:val="32"/>
        </w:rPr>
        <w:t xml:space="preserve">налоговой заложенности по телефону или </w:t>
      </w:r>
      <w:r w:rsidRPr="00A87FBF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A87FBF">
        <w:rPr>
          <w:rFonts w:ascii="Times New Roman" w:hAnsi="Times New Roman" w:cs="Times New Roman"/>
          <w:b/>
          <w:sz w:val="32"/>
          <w:szCs w:val="32"/>
        </w:rPr>
        <w:t>-</w:t>
      </w:r>
      <w:r w:rsidRPr="00A87FBF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A87FBF">
        <w:rPr>
          <w:rFonts w:ascii="Times New Roman" w:hAnsi="Times New Roman" w:cs="Times New Roman"/>
          <w:sz w:val="32"/>
          <w:szCs w:val="32"/>
        </w:rPr>
        <w:t xml:space="preserve"> налогоплательщикам необходимо представить в Межрайонную инспекцию федеральной налоговой службы по Иркутской области </w:t>
      </w:r>
      <w:r w:rsidRPr="00A87FBF">
        <w:rPr>
          <w:rFonts w:ascii="Times New Roman" w:hAnsi="Times New Roman" w:cs="Times New Roman"/>
          <w:b/>
          <w:sz w:val="32"/>
          <w:szCs w:val="32"/>
        </w:rPr>
        <w:t>согласие на информирование</w:t>
      </w:r>
      <w:r w:rsidRPr="00A87FBF">
        <w:rPr>
          <w:rFonts w:ascii="Times New Roman" w:hAnsi="Times New Roman" w:cs="Times New Roman"/>
          <w:sz w:val="32"/>
          <w:szCs w:val="32"/>
        </w:rPr>
        <w:t xml:space="preserve"> о налич</w:t>
      </w:r>
      <w:r w:rsidR="00A87FBF">
        <w:rPr>
          <w:rFonts w:ascii="Times New Roman" w:hAnsi="Times New Roman" w:cs="Times New Roman"/>
          <w:sz w:val="32"/>
          <w:szCs w:val="32"/>
        </w:rPr>
        <w:t>ии</w:t>
      </w:r>
      <w:r w:rsidRPr="00A87FBF">
        <w:rPr>
          <w:rFonts w:ascii="Times New Roman" w:hAnsi="Times New Roman" w:cs="Times New Roman"/>
          <w:sz w:val="32"/>
          <w:szCs w:val="32"/>
        </w:rPr>
        <w:t xml:space="preserve"> у </w:t>
      </w:r>
      <w:r w:rsidR="00385DD1" w:rsidRPr="00A87FBF">
        <w:rPr>
          <w:rFonts w:ascii="Times New Roman" w:hAnsi="Times New Roman" w:cs="Times New Roman"/>
          <w:sz w:val="32"/>
          <w:szCs w:val="32"/>
        </w:rPr>
        <w:t xml:space="preserve">них такой задолженности. </w:t>
      </w:r>
    </w:p>
    <w:p w:rsidR="00385DD1" w:rsidRPr="00A87FBF" w:rsidRDefault="00385DD1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388">
        <w:rPr>
          <w:rFonts w:ascii="Times New Roman" w:hAnsi="Times New Roman" w:cs="Times New Roman"/>
          <w:b/>
          <w:sz w:val="32"/>
          <w:szCs w:val="32"/>
        </w:rPr>
        <w:t>Подать согласие можно по телекоммуникационным каналам связи, через «Личный кабинет налогоплательщика», лично или направив его почтовым отправлением.</w:t>
      </w:r>
      <w:r w:rsidRPr="00A87FBF">
        <w:rPr>
          <w:rFonts w:ascii="Times New Roman" w:hAnsi="Times New Roman" w:cs="Times New Roman"/>
          <w:sz w:val="32"/>
          <w:szCs w:val="32"/>
        </w:rPr>
        <w:t xml:space="preserve"> В согласии организациям необходимо указывать наименование и ИНН, физическим лицам - фамилию, имя и отчество с паспортными данными, а также дату и место рождения</w:t>
      </w:r>
      <w:r w:rsidRPr="00773388">
        <w:rPr>
          <w:rFonts w:ascii="Times New Roman" w:hAnsi="Times New Roman" w:cs="Times New Roman"/>
          <w:sz w:val="32"/>
          <w:szCs w:val="32"/>
        </w:rPr>
        <w:t>.</w:t>
      </w:r>
      <w:r w:rsidRPr="00773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3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Предусмотрено уведомление по номеру телефона и электронной почте, можно выбрать один или оба способа информирования.</w:t>
      </w:r>
      <w:r w:rsidRPr="00A87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изменении номера телефона или адреса электронной почты – нужно отправить согласие повторно, указав актуальные данные.</w:t>
      </w:r>
    </w:p>
    <w:p w:rsidR="00385DD1" w:rsidRPr="00385DD1" w:rsidRDefault="00385DD1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согласия</w:t>
      </w:r>
      <w:r w:rsidRPr="00385D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33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программные средства для его заполнения </w:t>
      </w:r>
      <w:r w:rsidRPr="00773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направления в налоговый орган в электронном виде размещены на официальном сайте ФНС России.</w:t>
      </w:r>
      <w:r w:rsidRPr="00385D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Физическим лицам удобнее всего воспользоваться «Личным кабинетом налогоплательщика»: в разделе «Профиль» заполнить согласие, подтвердить его личной электронной подписью и направить в выбранный налоговый орган. </w:t>
      </w:r>
    </w:p>
    <w:p w:rsidR="00385DD1" w:rsidRPr="00385DD1" w:rsidRDefault="00385DD1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DD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Согласие может быть подано любым налогоплательщиком (плательщиком страховых взносов) в налоговый орган по месту нахождения или по месту учета крупнейших налогоплательщиков.</w:t>
      </w:r>
    </w:p>
    <w:p w:rsidR="00385DD1" w:rsidRPr="00773388" w:rsidRDefault="00385DD1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Физические лица могут подавать согласие, как в налоговую инспекцию по месту жительства, так и в любой другой налоговый орган лично (за исключением межрегиональных инспекций по крупнейшим налогоплательщикам и специализированных налоговых инспекций).</w:t>
      </w:r>
    </w:p>
    <w:p w:rsidR="00385DD1" w:rsidRPr="00A87FBF" w:rsidRDefault="00385DD1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FBF">
        <w:rPr>
          <w:rFonts w:ascii="Times New Roman" w:hAnsi="Times New Roman" w:cs="Times New Roman"/>
          <w:sz w:val="32"/>
          <w:szCs w:val="32"/>
        </w:rPr>
        <w:t xml:space="preserve">  </w:t>
      </w:r>
      <w:r w:rsidRPr="00A87FBF">
        <w:rPr>
          <w:rFonts w:ascii="Times New Roman" w:eastAsia="Times New Roman" w:hAnsi="Times New Roman" w:cs="Times New Roman"/>
          <w:sz w:val="32"/>
          <w:szCs w:val="32"/>
          <w:lang w:eastAsia="ru-RU"/>
        </w:rPr>
        <w:t>Ссылки на сайт ФНС:</w:t>
      </w:r>
    </w:p>
    <w:p w:rsidR="00385DD1" w:rsidRPr="00A87FBF" w:rsidRDefault="00773388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r w:rsidR="00385DD1" w:rsidRPr="00A87FB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https://www.nalog.ru/rn38/program/5961229/</w:t>
        </w:r>
      </w:hyperlink>
      <w:r w:rsidR="00385DD1" w:rsidRPr="00385D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862AF" w:rsidRPr="00A87FBF" w:rsidRDefault="00773388" w:rsidP="0038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385DD1" w:rsidRPr="00A87FB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https://lkfl2.nalog.ru/lkfl/login</w:t>
        </w:r>
      </w:hyperlink>
    </w:p>
    <w:p w:rsidR="00A87FBF" w:rsidRPr="00A87FBF" w:rsidRDefault="00A87FBF" w:rsidP="0038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FB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Телефон: 8(93530)4-71-67</w:t>
      </w:r>
    </w:p>
    <w:sectPr w:rsidR="00A87FBF" w:rsidRPr="00A87FBF" w:rsidSect="000F4B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BE"/>
    <w:rsid w:val="000F4B86"/>
    <w:rsid w:val="001862AF"/>
    <w:rsid w:val="00385DD1"/>
    <w:rsid w:val="00594419"/>
    <w:rsid w:val="00716DBE"/>
    <w:rsid w:val="00773388"/>
    <w:rsid w:val="00A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E106-99A3-4094-A112-D20A993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hyperlink" Target="https://www.nalog.ru/rn38/program/5961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6</cp:revision>
  <cp:lastPrinted>2022-05-17T01:05:00Z</cp:lastPrinted>
  <dcterms:created xsi:type="dcterms:W3CDTF">2022-05-17T00:31:00Z</dcterms:created>
  <dcterms:modified xsi:type="dcterms:W3CDTF">2022-05-17T01:06:00Z</dcterms:modified>
</cp:coreProperties>
</file>