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506B" w:rsidRPr="00C9327E" w:rsidRDefault="005C506B" w:rsidP="005C50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506B" w:rsidRPr="006B584A" w:rsidRDefault="005C506B" w:rsidP="005C5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06B" w:rsidRPr="00C9327E" w:rsidRDefault="00506C65" w:rsidP="005C506B">
      <w:pPr>
        <w:pStyle w:val="a3"/>
        <w:rPr>
          <w:i w:val="0"/>
          <w:caps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C9327E">
        <w:rPr>
          <w:i w:val="0"/>
          <w:sz w:val="28"/>
          <w:szCs w:val="28"/>
        </w:rPr>
        <w:t xml:space="preserve">оссийская </w:t>
      </w:r>
      <w:r>
        <w:rPr>
          <w:i w:val="0"/>
          <w:sz w:val="28"/>
          <w:szCs w:val="28"/>
        </w:rPr>
        <w:t>Ф</w:t>
      </w:r>
      <w:r w:rsidRPr="00C9327E">
        <w:rPr>
          <w:i w:val="0"/>
          <w:sz w:val="28"/>
          <w:szCs w:val="28"/>
        </w:rPr>
        <w:t>едерация</w:t>
      </w:r>
    </w:p>
    <w:p w:rsidR="005C506B" w:rsidRPr="00C9327E" w:rsidRDefault="00506C65" w:rsidP="005C506B">
      <w:pPr>
        <w:spacing w:after="0" w:line="240" w:lineRule="auto"/>
        <w:jc w:val="center"/>
        <w:rPr>
          <w:rFonts w:ascii="Times New Roman" w:hAnsi="Times New Roman" w:cs="Times New Roman"/>
          <w:iCs/>
          <w:cap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C9327E">
        <w:rPr>
          <w:rFonts w:ascii="Times New Roman" w:hAnsi="Times New Roman" w:cs="Times New Roman"/>
          <w:iCs/>
          <w:sz w:val="28"/>
          <w:szCs w:val="28"/>
        </w:rPr>
        <w:t>ркутская область</w:t>
      </w:r>
    </w:p>
    <w:p w:rsidR="005C506B" w:rsidRPr="00C9327E" w:rsidRDefault="005C506B" w:rsidP="005C506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9327E">
        <w:rPr>
          <w:rFonts w:ascii="Times New Roman" w:hAnsi="Times New Roman" w:cs="Times New Roman"/>
          <w:iCs/>
          <w:sz w:val="28"/>
          <w:szCs w:val="28"/>
        </w:rPr>
        <w:t>Зиминский район</w:t>
      </w:r>
    </w:p>
    <w:p w:rsidR="005C506B" w:rsidRPr="00C9327E" w:rsidRDefault="00AA411B" w:rsidP="005C506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Хазан</w:t>
      </w:r>
      <w:r w:rsidR="005C506B" w:rsidRPr="00C9327E">
        <w:rPr>
          <w:rFonts w:ascii="Times New Roman" w:hAnsi="Times New Roman" w:cs="Times New Roman"/>
          <w:iCs/>
          <w:sz w:val="28"/>
          <w:szCs w:val="28"/>
        </w:rPr>
        <w:t>ское муниципальное образование</w:t>
      </w:r>
    </w:p>
    <w:p w:rsidR="005C506B" w:rsidRPr="00C9327E" w:rsidRDefault="005C506B" w:rsidP="005C506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9327E">
        <w:rPr>
          <w:rFonts w:ascii="Times New Roman" w:hAnsi="Times New Roman" w:cs="Times New Roman"/>
          <w:iCs/>
          <w:sz w:val="28"/>
          <w:szCs w:val="28"/>
        </w:rPr>
        <w:t xml:space="preserve">Дума </w:t>
      </w:r>
    </w:p>
    <w:p w:rsidR="005C506B" w:rsidRPr="00C9327E" w:rsidRDefault="005C506B" w:rsidP="005C506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C506B" w:rsidRPr="00AA411B" w:rsidRDefault="005C506B" w:rsidP="005C506B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AA411B">
        <w:rPr>
          <w:rFonts w:ascii="Times New Roman" w:hAnsi="Times New Roman" w:cs="Times New Roman"/>
          <w:iCs/>
          <w:sz w:val="32"/>
          <w:szCs w:val="32"/>
        </w:rPr>
        <w:t>РЕШЕНИЕ</w:t>
      </w:r>
    </w:p>
    <w:p w:rsidR="005C506B" w:rsidRPr="00C9327E" w:rsidRDefault="005C506B" w:rsidP="005C506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C506B" w:rsidRPr="00AA411B" w:rsidRDefault="00AA411B" w:rsidP="005C50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от</w:t>
      </w:r>
      <w:r w:rsidRPr="00AA411B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25.10</w:t>
      </w:r>
      <w:r w:rsidR="005C506B" w:rsidRPr="00AA411B">
        <w:rPr>
          <w:rFonts w:ascii="Times New Roman" w:hAnsi="Times New Roman" w:cs="Times New Roman"/>
          <w:iCs/>
          <w:sz w:val="26"/>
          <w:szCs w:val="26"/>
        </w:rPr>
        <w:t xml:space="preserve">.2022 г.           </w:t>
      </w:r>
      <w:r w:rsidRPr="00AA411B">
        <w:rPr>
          <w:rFonts w:ascii="Times New Roman" w:hAnsi="Times New Roman" w:cs="Times New Roman"/>
          <w:iCs/>
          <w:sz w:val="26"/>
          <w:szCs w:val="26"/>
        </w:rPr>
        <w:t xml:space="preserve">   </w:t>
      </w:r>
      <w:r w:rsidR="005C506B" w:rsidRPr="00AA411B">
        <w:rPr>
          <w:rFonts w:ascii="Times New Roman" w:hAnsi="Times New Roman" w:cs="Times New Roman"/>
          <w:iCs/>
          <w:sz w:val="26"/>
          <w:szCs w:val="26"/>
        </w:rPr>
        <w:t xml:space="preserve">   № </w:t>
      </w:r>
      <w:r>
        <w:rPr>
          <w:rFonts w:ascii="Times New Roman" w:hAnsi="Times New Roman" w:cs="Times New Roman"/>
          <w:iCs/>
          <w:sz w:val="26"/>
          <w:szCs w:val="26"/>
        </w:rPr>
        <w:t>12</w:t>
      </w:r>
      <w:r w:rsidR="005C506B" w:rsidRPr="00AA411B">
        <w:rPr>
          <w:rFonts w:ascii="Times New Roman" w:hAnsi="Times New Roman" w:cs="Times New Roman"/>
          <w:iCs/>
          <w:sz w:val="26"/>
          <w:szCs w:val="26"/>
        </w:rPr>
        <w:t xml:space="preserve">   </w:t>
      </w:r>
      <w:r>
        <w:rPr>
          <w:rFonts w:ascii="Times New Roman" w:hAnsi="Times New Roman" w:cs="Times New Roman"/>
          <w:iCs/>
          <w:sz w:val="26"/>
          <w:szCs w:val="26"/>
        </w:rPr>
        <w:t xml:space="preserve">   </w:t>
      </w:r>
      <w:r w:rsidR="005C506B" w:rsidRPr="00AA411B">
        <w:rPr>
          <w:rFonts w:ascii="Times New Roman" w:hAnsi="Times New Roman" w:cs="Times New Roman"/>
          <w:iCs/>
          <w:sz w:val="26"/>
          <w:szCs w:val="26"/>
        </w:rPr>
        <w:t xml:space="preserve">       </w:t>
      </w:r>
      <w:r w:rsidRPr="00AA411B">
        <w:rPr>
          <w:rFonts w:ascii="Times New Roman" w:hAnsi="Times New Roman" w:cs="Times New Roman"/>
          <w:iCs/>
          <w:sz w:val="26"/>
          <w:szCs w:val="26"/>
        </w:rPr>
        <w:t>п. Центральный Хазан</w:t>
      </w:r>
      <w:r w:rsidR="005C506B" w:rsidRPr="00AA411B">
        <w:rPr>
          <w:rFonts w:ascii="Times New Roman" w:hAnsi="Times New Roman" w:cs="Times New Roman"/>
          <w:iCs/>
          <w:sz w:val="26"/>
          <w:szCs w:val="26"/>
        </w:rPr>
        <w:t xml:space="preserve">                               </w:t>
      </w:r>
    </w:p>
    <w:p w:rsidR="005C506B" w:rsidRPr="00AA411B" w:rsidRDefault="005C506B" w:rsidP="005C506B">
      <w:pPr>
        <w:rPr>
          <w:rFonts w:ascii="Times New Roman" w:hAnsi="Times New Roman" w:cs="Times New Roman"/>
          <w:sz w:val="24"/>
          <w:szCs w:val="24"/>
        </w:rPr>
      </w:pPr>
    </w:p>
    <w:p w:rsidR="005833F6" w:rsidRDefault="005C506B" w:rsidP="005C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</w:t>
      </w:r>
      <w:r w:rsidR="005833F6">
        <w:rPr>
          <w:rFonts w:ascii="Times New Roman" w:hAnsi="Times New Roman" w:cs="Times New Roman"/>
          <w:sz w:val="24"/>
          <w:szCs w:val="24"/>
        </w:rPr>
        <w:t xml:space="preserve"> на территории Хазанского</w:t>
      </w:r>
    </w:p>
    <w:p w:rsidR="005C506B" w:rsidRDefault="005833F6" w:rsidP="005C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506B">
        <w:rPr>
          <w:rFonts w:ascii="Times New Roman" w:hAnsi="Times New Roman" w:cs="Times New Roman"/>
          <w:sz w:val="24"/>
          <w:szCs w:val="24"/>
        </w:rPr>
        <w:t xml:space="preserve"> дополнительного основания</w:t>
      </w:r>
    </w:p>
    <w:p w:rsidR="00AA411B" w:rsidRDefault="005C506B" w:rsidP="005C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признания безнадежными к взысканию</w:t>
      </w:r>
      <w:r w:rsidR="00AA4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недоимки</w:t>
      </w:r>
    </w:p>
    <w:p w:rsidR="005C506B" w:rsidRDefault="005C506B" w:rsidP="005C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задолженности по пеням и штрафам</w:t>
      </w:r>
      <w:r w:rsidR="00AA4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физических лиц </w:t>
      </w:r>
      <w:r w:rsidR="005833F6">
        <w:rPr>
          <w:rFonts w:ascii="Times New Roman" w:hAnsi="Times New Roman" w:cs="Times New Roman"/>
          <w:sz w:val="24"/>
          <w:szCs w:val="24"/>
        </w:rPr>
        <w:t>по местным налогам</w:t>
      </w:r>
    </w:p>
    <w:p w:rsidR="005C506B" w:rsidRDefault="005C506B" w:rsidP="005C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06B" w:rsidRDefault="005C506B" w:rsidP="005C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06B" w:rsidRDefault="005C506B" w:rsidP="00CD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59 Налогового кодекса Российской Федерации, с Федеральным законом от 06.10.2003г. № 131 «Об общих принципах организации местного самоуправления в Российской Федерации», руководствуясь ст. 47 Устава </w:t>
      </w:r>
      <w:r w:rsidR="00AA411B">
        <w:rPr>
          <w:rFonts w:ascii="Times New Roman" w:hAnsi="Times New Roman" w:cs="Times New Roman"/>
          <w:sz w:val="24"/>
          <w:szCs w:val="24"/>
        </w:rPr>
        <w:t>Хазан</w:t>
      </w:r>
      <w:r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образования, Дума </w:t>
      </w:r>
      <w:r w:rsidR="00AA411B">
        <w:rPr>
          <w:rFonts w:ascii="Times New Roman" w:hAnsi="Times New Roman" w:cs="Times New Roman"/>
          <w:sz w:val="24"/>
          <w:szCs w:val="24"/>
        </w:rPr>
        <w:t>Хазан</w:t>
      </w:r>
      <w:r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</w:p>
    <w:p w:rsidR="005C506B" w:rsidRDefault="005C506B" w:rsidP="00CD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06B" w:rsidRDefault="005C506B" w:rsidP="00CD22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5C506B" w:rsidRDefault="005C506B" w:rsidP="00CD22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506B" w:rsidRPr="00AA411B" w:rsidRDefault="00AA411B" w:rsidP="00CD22C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C506B" w:rsidRPr="00AA411B">
        <w:rPr>
          <w:rFonts w:ascii="Times New Roman" w:hAnsi="Times New Roman" w:cs="Times New Roman"/>
          <w:sz w:val="24"/>
          <w:szCs w:val="24"/>
        </w:rPr>
        <w:t xml:space="preserve">Установить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Хазанского </w:t>
      </w:r>
      <w:r w:rsidR="005C506B" w:rsidRPr="00AA411B">
        <w:rPr>
          <w:rFonts w:ascii="Times New Roman" w:hAnsi="Times New Roman" w:cs="Times New Roman"/>
          <w:sz w:val="24"/>
          <w:szCs w:val="24"/>
        </w:rPr>
        <w:t>муниципального образования дополнительное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06B" w:rsidRPr="00AA411B">
        <w:rPr>
          <w:rFonts w:ascii="Times New Roman" w:hAnsi="Times New Roman" w:cs="Times New Roman"/>
          <w:sz w:val="24"/>
          <w:szCs w:val="24"/>
        </w:rPr>
        <w:t xml:space="preserve">основание признания безнадежными к взысканию недоимки и задолженности по пеням и штрафам </w:t>
      </w:r>
      <w:r w:rsidR="005833F6">
        <w:rPr>
          <w:rFonts w:ascii="Times New Roman" w:hAnsi="Times New Roman" w:cs="Times New Roman"/>
          <w:sz w:val="24"/>
          <w:szCs w:val="24"/>
        </w:rPr>
        <w:t>физических лиц по местным налогам:</w:t>
      </w:r>
    </w:p>
    <w:p w:rsidR="005C506B" w:rsidRDefault="000C7758" w:rsidP="00CD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безнадежными к взысканию признаются недоимка, задолженность по пеням, штрафам, процентам по местным налогам (земельному налогу и налогу на имущество физических лиц), числящихся на 1 января календарного года, за налогоплательщиками, не являющиеся индивидуальными предпринимателями и не находящимися в процедуре банкротства, взыскание которой налоговыми органами оказалось невозможным в связи с истечением трехлетнего срока исковой давности с момента ее возникновения по следующим основаниям:</w:t>
      </w:r>
    </w:p>
    <w:p w:rsidR="000C7758" w:rsidRDefault="000C7758" w:rsidP="00CD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10F2">
        <w:rPr>
          <w:rFonts w:ascii="Times New Roman" w:hAnsi="Times New Roman" w:cs="Times New Roman"/>
          <w:sz w:val="24"/>
          <w:szCs w:val="24"/>
        </w:rPr>
        <w:t>в связи со смертью физического лица или объявлении его умершим в порядке, установленном гражданским процессуальным законодательством Российской Федерации, и неполучения его наследниками в установленном  законодательством Российской Федерации порядке свидетельства о праве на наследство и не направления наследниками нотариусу</w:t>
      </w:r>
      <w:r w:rsidR="008A10F2" w:rsidRPr="008A10F2">
        <w:rPr>
          <w:rFonts w:ascii="Times New Roman" w:hAnsi="Times New Roman" w:cs="Times New Roman"/>
          <w:sz w:val="24"/>
          <w:szCs w:val="24"/>
        </w:rPr>
        <w:t xml:space="preserve"> </w:t>
      </w:r>
      <w:r w:rsidR="008A10F2">
        <w:rPr>
          <w:rFonts w:ascii="Times New Roman" w:hAnsi="Times New Roman" w:cs="Times New Roman"/>
          <w:sz w:val="24"/>
          <w:szCs w:val="24"/>
        </w:rPr>
        <w:t>в установленном  законодательством Российской Федерации порядке</w:t>
      </w:r>
      <w:r w:rsidR="008A10F2">
        <w:rPr>
          <w:rFonts w:ascii="Times New Roman" w:hAnsi="Times New Roman" w:cs="Times New Roman"/>
          <w:sz w:val="24"/>
          <w:szCs w:val="24"/>
        </w:rPr>
        <w:t xml:space="preserve"> заявления о принятии наследства в течении трех лет со дня открытия наследства – в части недоимки по земельному налогу, налогу на имущество физических лиц, транспортному налогу, а также задолженности по пеням и </w:t>
      </w:r>
      <w:proofErr w:type="spellStart"/>
      <w:r w:rsidR="008A10F2">
        <w:rPr>
          <w:rFonts w:ascii="Times New Roman" w:hAnsi="Times New Roman" w:cs="Times New Roman"/>
          <w:sz w:val="24"/>
          <w:szCs w:val="24"/>
        </w:rPr>
        <w:t>шрафам</w:t>
      </w:r>
      <w:proofErr w:type="spellEnd"/>
      <w:r w:rsidR="008A10F2">
        <w:rPr>
          <w:rFonts w:ascii="Times New Roman" w:hAnsi="Times New Roman" w:cs="Times New Roman"/>
          <w:sz w:val="24"/>
          <w:szCs w:val="24"/>
        </w:rPr>
        <w:t xml:space="preserve"> по этим налогам, образовавшимся со дня открытия наследства;</w:t>
      </w:r>
    </w:p>
    <w:p w:rsidR="0086639B" w:rsidRPr="0032581E" w:rsidRDefault="0086639B" w:rsidP="00CD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 с окончанием исполнительного производства по основаниям предусмотренным пунктами 3</w:t>
      </w:r>
      <w:r w:rsidR="00D47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47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475FB">
        <w:rPr>
          <w:rFonts w:ascii="Times New Roman" w:hAnsi="Times New Roman" w:cs="Times New Roman"/>
          <w:sz w:val="24"/>
          <w:szCs w:val="24"/>
        </w:rPr>
        <w:t xml:space="preserve"> статьи 46 Федерального  закона от 2 октября 2007 года № 229-ФЗ «Об исполнительном производстве» (если невозможно  установить местонахождение должника, его имущества, либо получить сведения о наличии принадлежащих ему денежных средств на счетах в банках, за исключением случаев, когда федеральным законодательством предусмотрен розыск должника или его имущества).</w:t>
      </w:r>
    </w:p>
    <w:p w:rsidR="005C506B" w:rsidRDefault="00506C65" w:rsidP="00CD22C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411B">
        <w:rPr>
          <w:rFonts w:ascii="Times New Roman" w:hAnsi="Times New Roman" w:cs="Times New Roman"/>
          <w:sz w:val="24"/>
          <w:szCs w:val="24"/>
        </w:rPr>
        <w:t xml:space="preserve">. </w:t>
      </w:r>
      <w:r w:rsidR="005C506B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опубликования.</w:t>
      </w:r>
    </w:p>
    <w:p w:rsidR="00AA411B" w:rsidRPr="00696263" w:rsidRDefault="00506C65" w:rsidP="00CD2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A411B">
        <w:rPr>
          <w:rFonts w:ascii="Times New Roman" w:hAnsi="Times New Roman" w:cs="Times New Roman"/>
          <w:sz w:val="24"/>
          <w:szCs w:val="24"/>
        </w:rPr>
        <w:t xml:space="preserve">. </w:t>
      </w:r>
      <w:r w:rsidR="00AA411B" w:rsidRPr="00696263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AA411B">
        <w:rPr>
          <w:rFonts w:ascii="Times New Roman" w:hAnsi="Times New Roman" w:cs="Times New Roman"/>
          <w:sz w:val="24"/>
          <w:szCs w:val="24"/>
        </w:rPr>
        <w:t>реш</w:t>
      </w:r>
      <w:r w:rsidR="00AA411B" w:rsidRPr="00696263">
        <w:rPr>
          <w:rFonts w:ascii="Times New Roman" w:hAnsi="Times New Roman" w:cs="Times New Roman"/>
          <w:sz w:val="24"/>
          <w:szCs w:val="24"/>
        </w:rPr>
        <w:t xml:space="preserve">ение опубликовать </w:t>
      </w:r>
      <w:r w:rsidR="00AA411B">
        <w:rPr>
          <w:rFonts w:ascii="Times New Roman" w:hAnsi="Times New Roman" w:cs="Times New Roman"/>
          <w:sz w:val="24"/>
          <w:szCs w:val="24"/>
        </w:rPr>
        <w:t xml:space="preserve">в </w:t>
      </w:r>
      <w:r w:rsidR="00AA411B" w:rsidRPr="00696263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</w:t>
      </w:r>
      <w:r w:rsidR="00AA411B" w:rsidRPr="0080217B">
        <w:rPr>
          <w:rFonts w:ascii="Times New Roman" w:hAnsi="Times New Roman"/>
          <w:bCs/>
          <w:sz w:val="24"/>
          <w:szCs w:val="24"/>
        </w:rPr>
        <w:t xml:space="preserve">органов местного самоуправления </w:t>
      </w:r>
      <w:r w:rsidR="00AA411B" w:rsidRPr="00696263">
        <w:rPr>
          <w:rFonts w:ascii="Times New Roman" w:hAnsi="Times New Roman" w:cs="Times New Roman"/>
          <w:sz w:val="24"/>
          <w:szCs w:val="24"/>
        </w:rPr>
        <w:t xml:space="preserve">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:rsidR="005C506B" w:rsidRPr="0032581E" w:rsidRDefault="00506C65" w:rsidP="00CD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411B">
        <w:rPr>
          <w:rFonts w:ascii="Times New Roman" w:hAnsi="Times New Roman" w:cs="Times New Roman"/>
          <w:sz w:val="24"/>
          <w:szCs w:val="24"/>
        </w:rPr>
        <w:t xml:space="preserve">. </w:t>
      </w:r>
      <w:r w:rsidR="005C506B" w:rsidRPr="00AA411B">
        <w:rPr>
          <w:rFonts w:ascii="Times New Roman" w:hAnsi="Times New Roman" w:cs="Times New Roman"/>
          <w:sz w:val="24"/>
          <w:szCs w:val="24"/>
        </w:rPr>
        <w:t>Направить настоящее решение в Межрайонную ИФНС России по Иркутской</w:t>
      </w:r>
      <w:r w:rsidR="00AA411B">
        <w:rPr>
          <w:rFonts w:ascii="Times New Roman" w:hAnsi="Times New Roman" w:cs="Times New Roman"/>
          <w:sz w:val="24"/>
          <w:szCs w:val="24"/>
        </w:rPr>
        <w:t xml:space="preserve"> </w:t>
      </w:r>
      <w:r w:rsidR="005C506B" w:rsidRPr="0032581E">
        <w:rPr>
          <w:rFonts w:ascii="Times New Roman" w:hAnsi="Times New Roman" w:cs="Times New Roman"/>
          <w:sz w:val="24"/>
          <w:szCs w:val="24"/>
        </w:rPr>
        <w:t>области.</w:t>
      </w:r>
    </w:p>
    <w:p w:rsidR="005C506B" w:rsidRDefault="00506C65" w:rsidP="00CD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411B">
        <w:rPr>
          <w:rFonts w:ascii="Times New Roman" w:hAnsi="Times New Roman" w:cs="Times New Roman"/>
          <w:sz w:val="24"/>
          <w:szCs w:val="24"/>
        </w:rPr>
        <w:t xml:space="preserve">. </w:t>
      </w:r>
      <w:r w:rsidR="005C506B" w:rsidRPr="00AA411B">
        <w:rPr>
          <w:rFonts w:ascii="Times New Roman" w:hAnsi="Times New Roman" w:cs="Times New Roman"/>
          <w:sz w:val="24"/>
          <w:szCs w:val="24"/>
        </w:rPr>
        <w:t>Контроль за исполнением</w:t>
      </w:r>
      <w:r w:rsidR="00AA411B">
        <w:rPr>
          <w:rFonts w:ascii="Times New Roman" w:hAnsi="Times New Roman" w:cs="Times New Roman"/>
          <w:sz w:val="24"/>
          <w:szCs w:val="24"/>
        </w:rPr>
        <w:t xml:space="preserve"> настоящего решения</w:t>
      </w:r>
      <w:r w:rsidR="005C506B" w:rsidRPr="00AA411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AA411B" w:rsidRDefault="00AA411B" w:rsidP="00AA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11B" w:rsidRDefault="00AA411B" w:rsidP="00AA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65" w:rsidRDefault="00506C65" w:rsidP="00AA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65" w:rsidRPr="00AA411B" w:rsidRDefault="00506C65" w:rsidP="00AA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06B" w:rsidRDefault="005C506B" w:rsidP="005C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06B" w:rsidRDefault="00D475FB" w:rsidP="005C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Думы, г</w:t>
      </w:r>
      <w:r w:rsidR="005C506B">
        <w:rPr>
          <w:rFonts w:ascii="Times New Roman" w:hAnsi="Times New Roman" w:cs="Times New Roman"/>
          <w:sz w:val="24"/>
          <w:szCs w:val="24"/>
        </w:rPr>
        <w:t xml:space="preserve">лава </w:t>
      </w:r>
      <w:r w:rsidR="00AA411B">
        <w:rPr>
          <w:rFonts w:ascii="Times New Roman" w:hAnsi="Times New Roman" w:cs="Times New Roman"/>
          <w:sz w:val="24"/>
          <w:szCs w:val="24"/>
        </w:rPr>
        <w:t>Хазан</w:t>
      </w:r>
      <w:r w:rsidR="005C506B">
        <w:rPr>
          <w:rFonts w:ascii="Times New Roman" w:hAnsi="Times New Roman" w:cs="Times New Roman"/>
          <w:sz w:val="24"/>
          <w:szCs w:val="24"/>
        </w:rPr>
        <w:t>ского</w:t>
      </w:r>
    </w:p>
    <w:p w:rsidR="005C506B" w:rsidRPr="0032581E" w:rsidRDefault="005C506B" w:rsidP="005C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</w:t>
      </w:r>
      <w:r w:rsidR="00AA411B">
        <w:rPr>
          <w:rFonts w:ascii="Times New Roman" w:hAnsi="Times New Roman" w:cs="Times New Roman"/>
          <w:sz w:val="24"/>
          <w:szCs w:val="24"/>
        </w:rPr>
        <w:t>А.Ю. Федорова</w:t>
      </w:r>
    </w:p>
    <w:p w:rsidR="005C506B" w:rsidRDefault="005C506B" w:rsidP="005C506B">
      <w:pPr>
        <w:rPr>
          <w:sz w:val="36"/>
          <w:szCs w:val="24"/>
        </w:rPr>
      </w:pPr>
    </w:p>
    <w:p w:rsidR="00AA411B" w:rsidRDefault="00AA411B" w:rsidP="005C50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411B" w:rsidRDefault="00AA411B" w:rsidP="005C50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A411B" w:rsidSect="00C932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1D090753"/>
    <w:multiLevelType w:val="hybridMultilevel"/>
    <w:tmpl w:val="FDCC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139513">
    <w:abstractNumId w:val="1"/>
  </w:num>
  <w:num w:numId="2" w16cid:durableId="137989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6B"/>
    <w:rsid w:val="000C7758"/>
    <w:rsid w:val="00327420"/>
    <w:rsid w:val="00506C65"/>
    <w:rsid w:val="005833F6"/>
    <w:rsid w:val="005C506B"/>
    <w:rsid w:val="0086639B"/>
    <w:rsid w:val="008A10F2"/>
    <w:rsid w:val="00A85169"/>
    <w:rsid w:val="00AA411B"/>
    <w:rsid w:val="00BF3A2D"/>
    <w:rsid w:val="00CD22C1"/>
    <w:rsid w:val="00D46C29"/>
    <w:rsid w:val="00D4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A364"/>
  <w15:chartTrackingRefBased/>
  <w15:docId w15:val="{78B591CF-689E-4447-BB25-6C66527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0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506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a4">
    <w:name w:val="Заголовок Знак"/>
    <w:basedOn w:val="a0"/>
    <w:link w:val="a3"/>
    <w:rsid w:val="005C506B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5C506B"/>
    <w:pPr>
      <w:ind w:left="720"/>
      <w:contextualSpacing/>
    </w:pPr>
  </w:style>
  <w:style w:type="table" w:styleId="a6">
    <w:name w:val="Table Grid"/>
    <w:basedOn w:val="a1"/>
    <w:uiPriority w:val="59"/>
    <w:rsid w:val="005C50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C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0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2022-12-21T05:38:00Z</cp:lastPrinted>
  <dcterms:created xsi:type="dcterms:W3CDTF">2022-07-01T00:53:00Z</dcterms:created>
  <dcterms:modified xsi:type="dcterms:W3CDTF">2022-12-21T05:39:00Z</dcterms:modified>
</cp:coreProperties>
</file>