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54CB" w14:textId="786BB429" w:rsidR="00592B9B" w:rsidRDefault="00592B9B" w:rsidP="00592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9B">
        <w:rPr>
          <w:rFonts w:ascii="Times New Roman" w:hAnsi="Times New Roman" w:cs="Times New Roman"/>
          <w:b/>
          <w:sz w:val="28"/>
          <w:szCs w:val="28"/>
        </w:rPr>
        <w:t>С</w:t>
      </w:r>
      <w:r w:rsidR="00EE279C">
        <w:rPr>
          <w:rFonts w:ascii="Times New Roman" w:hAnsi="Times New Roman" w:cs="Times New Roman"/>
          <w:b/>
          <w:sz w:val="28"/>
          <w:szCs w:val="28"/>
        </w:rPr>
        <w:t>трашная трагедия, с</w:t>
      </w:r>
      <w:r w:rsidRPr="00592B9B">
        <w:rPr>
          <w:rFonts w:ascii="Times New Roman" w:hAnsi="Times New Roman" w:cs="Times New Roman"/>
          <w:b/>
          <w:sz w:val="28"/>
          <w:szCs w:val="28"/>
        </w:rPr>
        <w:t>горели отец и четверо детей</w:t>
      </w:r>
    </w:p>
    <w:p w14:paraId="1422715B" w14:textId="67185673" w:rsidR="00592B9B" w:rsidRPr="00592B9B" w:rsidRDefault="00EE279C" w:rsidP="00592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250A41" wp14:editId="18379881">
            <wp:simplePos x="0" y="0"/>
            <wp:positionH relativeFrom="column">
              <wp:posOffset>24765</wp:posOffset>
            </wp:positionH>
            <wp:positionV relativeFrom="paragraph">
              <wp:posOffset>208915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9D08" w14:textId="47B0DCED" w:rsidR="00592B9B" w:rsidRPr="00592B9B" w:rsidRDefault="00592B9B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2B9B">
        <w:rPr>
          <w:rFonts w:ascii="Times New Roman" w:hAnsi="Times New Roman" w:cs="Times New Roman"/>
          <w:sz w:val="28"/>
          <w:szCs w:val="28"/>
        </w:rPr>
        <w:t>В ночь на субботу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B9B">
        <w:rPr>
          <w:rFonts w:ascii="Times New Roman" w:hAnsi="Times New Roman" w:cs="Times New Roman"/>
          <w:sz w:val="28"/>
          <w:szCs w:val="28"/>
        </w:rPr>
        <w:t xml:space="preserve"> 6 июня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B9B">
        <w:rPr>
          <w:rFonts w:ascii="Times New Roman" w:hAnsi="Times New Roman" w:cs="Times New Roman"/>
          <w:sz w:val="28"/>
          <w:szCs w:val="28"/>
        </w:rPr>
        <w:t xml:space="preserve"> огонь полностью уничтожил дом в селе Баргадай Иркутской области. Деревянное здание загорелось ночью. О пожаре сообщили соседи и уже через 20 минут пожарный расчет был на месте. Но к этому моменту вся усадьба была объята пламенем. Из огня каким-то чудом удалось выбраться хозяйке дома, ее на "Скорой" доставили в больницу. Но четверо ее детей и муж сгорели заживо. Мальчикам-погодкам было шесть, пять лет и четыре годика, девочке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B9B">
        <w:rPr>
          <w:rFonts w:ascii="Times New Roman" w:hAnsi="Times New Roman" w:cs="Times New Roman"/>
          <w:sz w:val="28"/>
          <w:szCs w:val="28"/>
        </w:rPr>
        <w:t>- два.</w:t>
      </w:r>
    </w:p>
    <w:p w14:paraId="42155911" w14:textId="739D9F14" w:rsidR="00592B9B" w:rsidRPr="00592B9B" w:rsidRDefault="00592B9B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B9B">
        <w:rPr>
          <w:rFonts w:ascii="Times New Roman" w:hAnsi="Times New Roman" w:cs="Times New Roman"/>
          <w:sz w:val="28"/>
          <w:szCs w:val="28"/>
        </w:rPr>
        <w:t xml:space="preserve">     Со слов заместителя государственного инспектора Иркутской области по пожарному надзору Александра Кузнецова: «Семья состояла на учёте в органах соцзащиты как неблагополучная. В марте этого года дом обследовался на предмет пожарной безопасности сотрудниками государственного пожарного надзора во время рейда, а с родителями неоднократно проводились разъяснительные беседы».</w:t>
      </w:r>
    </w:p>
    <w:p w14:paraId="2C773673" w14:textId="2E8BE4FA" w:rsidR="00592B9B" w:rsidRPr="00592B9B" w:rsidRDefault="00592B9B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B9B">
        <w:rPr>
          <w:rFonts w:ascii="Times New Roman" w:hAnsi="Times New Roman" w:cs="Times New Roman"/>
          <w:sz w:val="28"/>
          <w:szCs w:val="28"/>
        </w:rPr>
        <w:t xml:space="preserve">     В том, что творилось за стенами этого дома, как произошла трагедия и почему погибли дети, предстоит разобраться следователям СК РФ по Иркутской области. Разбирательства идут в рамках уголовного дела о причинении смерти по неосторожности двум или более людям. </w:t>
      </w:r>
    </w:p>
    <w:p w14:paraId="7470B4E3" w14:textId="6D261A8D" w:rsidR="00592B9B" w:rsidRPr="00592B9B" w:rsidRDefault="00592B9B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B9B">
        <w:rPr>
          <w:rFonts w:ascii="Times New Roman" w:hAnsi="Times New Roman" w:cs="Times New Roman"/>
          <w:sz w:val="28"/>
          <w:szCs w:val="28"/>
        </w:rPr>
        <w:t xml:space="preserve">     По версии следствия, мать детей проснулась от задымления, выбежала на улицу за помощью, однако время было упущено и спасти никого не удалось. Женщина с ожогами доставлена в больницу</w:t>
      </w:r>
      <w:r w:rsidR="00EE27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92A9E90" w14:textId="77777777" w:rsidR="00EE279C" w:rsidRDefault="00592B9B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B9B">
        <w:rPr>
          <w:rFonts w:ascii="Times New Roman" w:hAnsi="Times New Roman" w:cs="Times New Roman"/>
          <w:sz w:val="28"/>
          <w:szCs w:val="28"/>
        </w:rPr>
        <w:t xml:space="preserve">     Названа и предварительная причина пожара - короткое замыкание электропроводки. Сам пожар начался с веранды жилого дома.</w:t>
      </w:r>
      <w:r w:rsidR="00EE2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863E0" w14:textId="7C2A8AFE" w:rsidR="00592B9B" w:rsidRDefault="00EE279C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E279C">
        <w:rPr>
          <w:rFonts w:ascii="Times New Roman" w:hAnsi="Times New Roman" w:cs="Times New Roman"/>
          <w:sz w:val="28"/>
          <w:szCs w:val="28"/>
          <w:shd w:val="clear" w:color="auto" w:fill="FFFFFF"/>
        </w:rPr>
        <w:t>В Зиминском районе с начала 2020 года на пожарах погибли 6 детей. В Иркутской области на пожарах в этом году погибли 22 ребёнка, что в целом превышает статистику всего прошлого года. Условиями, способствующими гибели детей, являются оставление малолетних без присмотра и злоупотребление алкоголя родителями.</w:t>
      </w:r>
      <w:r w:rsidRPr="00EE2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материалам пресс-службы ГУ МЧС России по Иркутской области.</w:t>
      </w:r>
    </w:p>
    <w:p w14:paraId="26407BC5" w14:textId="77777777" w:rsidR="00EE279C" w:rsidRPr="00592B9B" w:rsidRDefault="00EE279C" w:rsidP="00592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FD521" w14:textId="77777777" w:rsidR="00EE279C" w:rsidRDefault="00EE279C" w:rsidP="00EE279C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BB47F6B" w14:textId="21B031DA" w:rsidR="00EE279C" w:rsidRPr="00011742" w:rsidRDefault="00EE279C" w:rsidP="00EE279C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16890A22" w14:textId="77777777" w:rsidR="00EE279C" w:rsidRPr="00011742" w:rsidRDefault="00EE279C" w:rsidP="00EE279C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22568129" w14:textId="77777777" w:rsidR="00EE279C" w:rsidRPr="00011742" w:rsidRDefault="00EE279C" w:rsidP="00EE279C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p w14:paraId="6BA5CE52" w14:textId="77777777" w:rsidR="00EE279C" w:rsidRPr="00011742" w:rsidRDefault="00EE279C" w:rsidP="00EE279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94100F0" w14:textId="77777777" w:rsidR="00CD3CCC" w:rsidRDefault="00CD3CCC"/>
    <w:sectPr w:rsidR="00CD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CC"/>
    <w:rsid w:val="00592B9B"/>
    <w:rsid w:val="00CD3CCC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83B9"/>
  <w15:chartTrackingRefBased/>
  <w15:docId w15:val="{80C4C8FC-5773-4ED4-95AD-BB1BC303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953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988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569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3649358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87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46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55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70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CFC0-7F92-4E30-9916-23B883E4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2020-06-08T02:48:00Z</dcterms:created>
  <dcterms:modified xsi:type="dcterms:W3CDTF">2020-06-08T03:06:00Z</dcterms:modified>
</cp:coreProperties>
</file>