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DB4" w:rsidRDefault="007A0DB4" w:rsidP="007A0DB4">
      <w:pPr>
        <w:jc w:val="center"/>
        <w:rPr>
          <w:sz w:val="28"/>
          <w:szCs w:val="28"/>
        </w:rPr>
      </w:pPr>
      <w:r w:rsidRPr="00A00BAC">
        <w:rPr>
          <w:sz w:val="28"/>
          <w:szCs w:val="28"/>
        </w:rPr>
        <w:t>РОССИЙСКАЯ ФЕДЕРАЦИЯ</w:t>
      </w:r>
    </w:p>
    <w:p w:rsidR="00A00BAC" w:rsidRPr="00A00BAC" w:rsidRDefault="00A00BAC" w:rsidP="007A0DB4">
      <w:pPr>
        <w:jc w:val="center"/>
        <w:rPr>
          <w:sz w:val="28"/>
          <w:szCs w:val="28"/>
        </w:rPr>
      </w:pPr>
    </w:p>
    <w:p w:rsidR="00A00BAC" w:rsidRDefault="007A0DB4" w:rsidP="007A0DB4">
      <w:pPr>
        <w:jc w:val="center"/>
        <w:rPr>
          <w:sz w:val="28"/>
          <w:szCs w:val="28"/>
        </w:rPr>
      </w:pPr>
      <w:r w:rsidRPr="00A00BAC">
        <w:rPr>
          <w:sz w:val="28"/>
          <w:szCs w:val="28"/>
        </w:rPr>
        <w:t>ИРКУТСКАЯ ОБЛАСТЬ</w:t>
      </w:r>
    </w:p>
    <w:p w:rsidR="00A00BAC" w:rsidRPr="00A00BAC" w:rsidRDefault="00A00BAC" w:rsidP="007A0DB4">
      <w:pPr>
        <w:jc w:val="center"/>
        <w:rPr>
          <w:sz w:val="28"/>
          <w:szCs w:val="28"/>
        </w:rPr>
      </w:pPr>
    </w:p>
    <w:p w:rsidR="007A0DB4" w:rsidRDefault="007A0DB4" w:rsidP="007A0DB4">
      <w:pPr>
        <w:jc w:val="center"/>
        <w:rPr>
          <w:sz w:val="28"/>
          <w:szCs w:val="28"/>
        </w:rPr>
      </w:pPr>
      <w:r w:rsidRPr="00A00BAC">
        <w:rPr>
          <w:sz w:val="28"/>
          <w:szCs w:val="28"/>
        </w:rPr>
        <w:t>Администрация</w:t>
      </w:r>
    </w:p>
    <w:p w:rsidR="007A0DB4" w:rsidRDefault="00A00BAC" w:rsidP="007A0DB4">
      <w:pPr>
        <w:jc w:val="center"/>
        <w:rPr>
          <w:sz w:val="28"/>
          <w:szCs w:val="28"/>
        </w:rPr>
      </w:pPr>
      <w:r>
        <w:rPr>
          <w:sz w:val="28"/>
          <w:szCs w:val="28"/>
        </w:rPr>
        <w:t>Хазанского</w:t>
      </w:r>
      <w:r w:rsidR="007A0DB4" w:rsidRPr="00A00BAC">
        <w:rPr>
          <w:sz w:val="28"/>
          <w:szCs w:val="28"/>
        </w:rPr>
        <w:t xml:space="preserve"> муниципального образования</w:t>
      </w:r>
    </w:p>
    <w:p w:rsidR="00A00BAC" w:rsidRPr="00A00BAC" w:rsidRDefault="00A00BAC" w:rsidP="007A0DB4">
      <w:pPr>
        <w:jc w:val="center"/>
        <w:rPr>
          <w:sz w:val="28"/>
          <w:szCs w:val="28"/>
        </w:rPr>
      </w:pPr>
    </w:p>
    <w:p w:rsidR="007A0DB4" w:rsidRPr="00A00BAC" w:rsidRDefault="00562153" w:rsidP="007A0DB4">
      <w:pPr>
        <w:pStyle w:val="6"/>
        <w:spacing w:before="0" w:line="240" w:lineRule="auto"/>
        <w:ind w:left="1152"/>
        <w:rPr>
          <w:i w:val="0"/>
          <w:color w:val="auto"/>
          <w:sz w:val="36"/>
          <w:szCs w:val="36"/>
          <w:lang w:val="ru-RU"/>
        </w:rPr>
      </w:pPr>
      <w:r w:rsidRPr="00A00BAC">
        <w:rPr>
          <w:rFonts w:ascii="Times New Roman" w:hAnsi="Times New Roman" w:cs="Times New Roman"/>
          <w:i w:val="0"/>
          <w:color w:val="auto"/>
          <w:sz w:val="36"/>
          <w:szCs w:val="36"/>
          <w:lang w:val="ru-RU"/>
        </w:rPr>
        <w:t xml:space="preserve">       </w:t>
      </w:r>
      <w:r w:rsidR="007A0DB4" w:rsidRPr="00A00BAC">
        <w:rPr>
          <w:rFonts w:ascii="Times New Roman" w:hAnsi="Times New Roman" w:cs="Times New Roman"/>
          <w:i w:val="0"/>
          <w:color w:val="auto"/>
          <w:sz w:val="36"/>
          <w:szCs w:val="36"/>
          <w:lang w:val="ru-RU"/>
        </w:rPr>
        <w:t xml:space="preserve">            П О С Т А Н О В Л Е Н И Е</w:t>
      </w:r>
    </w:p>
    <w:p w:rsidR="007A0DB4" w:rsidRPr="009C58D1" w:rsidRDefault="007A0DB4" w:rsidP="007A0DB4">
      <w:pPr>
        <w:jc w:val="center"/>
        <w:rPr>
          <w:b/>
          <w:sz w:val="28"/>
          <w:szCs w:val="28"/>
        </w:rPr>
      </w:pPr>
    </w:p>
    <w:p w:rsidR="007A0DB4" w:rsidRPr="004E2F9D" w:rsidRDefault="007A0DB4" w:rsidP="005E0620">
      <w:pPr>
        <w:jc w:val="center"/>
        <w:rPr>
          <w:sz w:val="28"/>
          <w:szCs w:val="28"/>
        </w:rPr>
      </w:pPr>
      <w:r w:rsidRPr="004E2F9D">
        <w:rPr>
          <w:sz w:val="28"/>
          <w:szCs w:val="28"/>
        </w:rPr>
        <w:t>0</w:t>
      </w:r>
      <w:r w:rsidR="00A00BAC">
        <w:rPr>
          <w:sz w:val="28"/>
          <w:szCs w:val="28"/>
        </w:rPr>
        <w:t>5</w:t>
      </w:r>
      <w:r w:rsidR="00827395">
        <w:rPr>
          <w:sz w:val="28"/>
          <w:szCs w:val="28"/>
        </w:rPr>
        <w:t>.06.</w:t>
      </w:r>
      <w:r w:rsidRPr="004E2F9D">
        <w:rPr>
          <w:sz w:val="28"/>
          <w:szCs w:val="28"/>
        </w:rPr>
        <w:t xml:space="preserve"> 2012 г</w:t>
      </w:r>
      <w:r w:rsidR="00F14C07">
        <w:rPr>
          <w:sz w:val="28"/>
          <w:szCs w:val="28"/>
        </w:rPr>
        <w:t>.</w:t>
      </w:r>
      <w:r>
        <w:rPr>
          <w:sz w:val="28"/>
          <w:szCs w:val="28"/>
        </w:rPr>
        <w:t xml:space="preserve">     </w:t>
      </w:r>
      <w:r w:rsidR="00A00BAC">
        <w:rPr>
          <w:sz w:val="28"/>
          <w:szCs w:val="28"/>
        </w:rPr>
        <w:t>п. Центральный Хазан</w:t>
      </w:r>
      <w:r w:rsidR="005E0620">
        <w:rPr>
          <w:sz w:val="28"/>
          <w:szCs w:val="28"/>
        </w:rPr>
        <w:t xml:space="preserve">       № 40</w:t>
      </w:r>
    </w:p>
    <w:p w:rsidR="007A0DB4" w:rsidRPr="0077782A" w:rsidRDefault="007A0DB4" w:rsidP="005E0620">
      <w:pPr>
        <w:shd w:val="clear" w:color="auto" w:fill="FFFFFF"/>
        <w:jc w:val="center"/>
        <w:rPr>
          <w:b/>
          <w:bCs/>
          <w:color w:val="000000"/>
          <w:sz w:val="28"/>
          <w:szCs w:val="24"/>
        </w:rPr>
      </w:pPr>
    </w:p>
    <w:p w:rsidR="007A0DB4" w:rsidRPr="00F009F9" w:rsidRDefault="007A0DB4" w:rsidP="007A0DB4">
      <w:pPr>
        <w:pStyle w:val="af8"/>
        <w:spacing w:after="0"/>
        <w:rPr>
          <w:sz w:val="28"/>
          <w:szCs w:val="28"/>
        </w:rPr>
      </w:pPr>
      <w:r w:rsidRPr="00F009F9">
        <w:rPr>
          <w:sz w:val="28"/>
          <w:szCs w:val="28"/>
        </w:rPr>
        <w:t>Об утверждении административного регламента</w:t>
      </w:r>
    </w:p>
    <w:p w:rsidR="007A0DB4" w:rsidRPr="00F009F9" w:rsidRDefault="007A0DB4" w:rsidP="007A0DB4">
      <w:pPr>
        <w:pStyle w:val="af8"/>
        <w:spacing w:after="0"/>
        <w:rPr>
          <w:sz w:val="28"/>
          <w:szCs w:val="28"/>
        </w:rPr>
      </w:pPr>
      <w:r w:rsidRPr="00F009F9">
        <w:rPr>
          <w:sz w:val="28"/>
          <w:szCs w:val="28"/>
        </w:rPr>
        <w:t>предоставлени</w:t>
      </w:r>
      <w:r w:rsidR="005E0620" w:rsidRPr="00F009F9">
        <w:rPr>
          <w:sz w:val="28"/>
          <w:szCs w:val="28"/>
        </w:rPr>
        <w:t>я</w:t>
      </w:r>
      <w:r w:rsidRPr="00F009F9">
        <w:rPr>
          <w:sz w:val="28"/>
          <w:szCs w:val="28"/>
        </w:rPr>
        <w:t xml:space="preserve"> муниципальной услуги</w:t>
      </w:r>
    </w:p>
    <w:p w:rsidR="007A0DB4" w:rsidRPr="00F009F9" w:rsidRDefault="005E0620" w:rsidP="007A0DB4">
      <w:pPr>
        <w:pStyle w:val="ConsPlusTitle"/>
        <w:widowControl/>
        <w:ind w:left="-105"/>
        <w:jc w:val="both"/>
        <w:rPr>
          <w:rFonts w:ascii="Times New Roman" w:hAnsi="Times New Roman" w:cs="Times New Roman"/>
          <w:b w:val="0"/>
          <w:sz w:val="28"/>
          <w:szCs w:val="28"/>
        </w:rPr>
      </w:pPr>
      <w:r w:rsidRPr="00F009F9">
        <w:rPr>
          <w:rFonts w:ascii="Times New Roman" w:hAnsi="Times New Roman" w:cs="Times New Roman"/>
          <w:b w:val="0"/>
          <w:bCs w:val="0"/>
          <w:sz w:val="28"/>
          <w:szCs w:val="28"/>
        </w:rPr>
        <w:t xml:space="preserve"> «</w:t>
      </w:r>
      <w:r w:rsidR="007A0DB4" w:rsidRPr="00F009F9">
        <w:rPr>
          <w:rFonts w:ascii="Times New Roman" w:hAnsi="Times New Roman" w:cs="Times New Roman"/>
          <w:b w:val="0"/>
          <w:sz w:val="28"/>
          <w:szCs w:val="28"/>
        </w:rPr>
        <w:t xml:space="preserve">Принятие документов, а также выдача решений </w:t>
      </w:r>
    </w:p>
    <w:p w:rsidR="007A0DB4" w:rsidRPr="00F009F9" w:rsidRDefault="005E0620" w:rsidP="007A0DB4">
      <w:pPr>
        <w:pStyle w:val="ConsPlusTitle"/>
        <w:widowControl/>
        <w:ind w:left="-105"/>
        <w:jc w:val="both"/>
        <w:rPr>
          <w:rFonts w:ascii="Times New Roman" w:hAnsi="Times New Roman" w:cs="Times New Roman"/>
          <w:b w:val="0"/>
          <w:sz w:val="28"/>
          <w:szCs w:val="28"/>
        </w:rPr>
      </w:pPr>
      <w:r w:rsidRPr="00F009F9">
        <w:rPr>
          <w:rFonts w:ascii="Times New Roman" w:hAnsi="Times New Roman" w:cs="Times New Roman"/>
          <w:b w:val="0"/>
          <w:sz w:val="28"/>
          <w:szCs w:val="28"/>
        </w:rPr>
        <w:t xml:space="preserve"> </w:t>
      </w:r>
      <w:r w:rsidR="007A0DB4" w:rsidRPr="00F009F9">
        <w:rPr>
          <w:rFonts w:ascii="Times New Roman" w:hAnsi="Times New Roman" w:cs="Times New Roman"/>
          <w:b w:val="0"/>
          <w:sz w:val="28"/>
          <w:szCs w:val="28"/>
        </w:rPr>
        <w:t xml:space="preserve">о переводе или об отказе в переводе жилого </w:t>
      </w:r>
    </w:p>
    <w:p w:rsidR="007A0DB4" w:rsidRPr="00F009F9" w:rsidRDefault="005E0620" w:rsidP="007A0DB4">
      <w:pPr>
        <w:pStyle w:val="ConsPlusTitle"/>
        <w:widowControl/>
        <w:ind w:left="-105"/>
        <w:jc w:val="both"/>
        <w:rPr>
          <w:rFonts w:ascii="Times New Roman" w:hAnsi="Times New Roman" w:cs="Times New Roman"/>
          <w:b w:val="0"/>
          <w:sz w:val="28"/>
          <w:szCs w:val="28"/>
        </w:rPr>
      </w:pPr>
      <w:r w:rsidRPr="00F009F9">
        <w:rPr>
          <w:rFonts w:ascii="Times New Roman" w:hAnsi="Times New Roman" w:cs="Times New Roman"/>
          <w:b w:val="0"/>
          <w:sz w:val="28"/>
          <w:szCs w:val="28"/>
        </w:rPr>
        <w:t xml:space="preserve"> </w:t>
      </w:r>
      <w:r w:rsidR="007A0DB4" w:rsidRPr="00F009F9">
        <w:rPr>
          <w:rFonts w:ascii="Times New Roman" w:hAnsi="Times New Roman" w:cs="Times New Roman"/>
          <w:b w:val="0"/>
          <w:sz w:val="28"/>
          <w:szCs w:val="28"/>
        </w:rPr>
        <w:t xml:space="preserve">помещения в нежилое или нежилого </w:t>
      </w:r>
    </w:p>
    <w:p w:rsidR="007A0DB4" w:rsidRPr="00F009F9" w:rsidRDefault="005E0620" w:rsidP="007A0DB4">
      <w:pPr>
        <w:pStyle w:val="ConsPlusTitle"/>
        <w:widowControl/>
        <w:ind w:left="-105"/>
        <w:jc w:val="both"/>
        <w:rPr>
          <w:rFonts w:ascii="Times New Roman" w:hAnsi="Times New Roman" w:cs="Times New Roman"/>
          <w:b w:val="0"/>
          <w:bCs w:val="0"/>
          <w:sz w:val="28"/>
          <w:szCs w:val="28"/>
        </w:rPr>
      </w:pPr>
      <w:r w:rsidRPr="00F009F9">
        <w:rPr>
          <w:rFonts w:ascii="Times New Roman" w:hAnsi="Times New Roman" w:cs="Times New Roman"/>
          <w:b w:val="0"/>
          <w:sz w:val="28"/>
          <w:szCs w:val="28"/>
        </w:rPr>
        <w:t xml:space="preserve"> </w:t>
      </w:r>
      <w:r w:rsidR="007A0DB4" w:rsidRPr="00F009F9">
        <w:rPr>
          <w:rFonts w:ascii="Times New Roman" w:hAnsi="Times New Roman" w:cs="Times New Roman"/>
          <w:b w:val="0"/>
          <w:sz w:val="28"/>
          <w:szCs w:val="28"/>
        </w:rPr>
        <w:t>помещения в жилое помещение</w:t>
      </w:r>
      <w:r w:rsidR="007A0DB4" w:rsidRPr="00F009F9">
        <w:rPr>
          <w:rFonts w:ascii="Times New Roman" w:hAnsi="Times New Roman" w:cs="Times New Roman"/>
          <w:b w:val="0"/>
          <w:bCs w:val="0"/>
          <w:sz w:val="28"/>
          <w:szCs w:val="28"/>
        </w:rPr>
        <w:t>»</w:t>
      </w:r>
    </w:p>
    <w:p w:rsidR="007A0DB4" w:rsidRPr="00F009F9" w:rsidRDefault="007A0DB4" w:rsidP="007A0DB4">
      <w:pPr>
        <w:pStyle w:val="af8"/>
        <w:spacing w:after="0"/>
        <w:rPr>
          <w:sz w:val="28"/>
          <w:szCs w:val="28"/>
        </w:rPr>
      </w:pPr>
    </w:p>
    <w:p w:rsidR="007A0DB4" w:rsidRDefault="007A0DB4" w:rsidP="007A0DB4">
      <w:pPr>
        <w:pStyle w:val="afa"/>
        <w:spacing w:line="240" w:lineRule="auto"/>
        <w:jc w:val="both"/>
        <w:rPr>
          <w:sz w:val="28"/>
          <w:szCs w:val="28"/>
        </w:rPr>
      </w:pPr>
      <w:r w:rsidRPr="006608BD">
        <w:rPr>
          <w:sz w:val="28"/>
          <w:szCs w:val="28"/>
        </w:rPr>
        <w:t xml:space="preserve"> </w:t>
      </w:r>
      <w:r>
        <w:rPr>
          <w:sz w:val="28"/>
          <w:szCs w:val="28"/>
        </w:rPr>
        <w:t xml:space="preserve">     </w:t>
      </w:r>
      <w:r w:rsidRPr="006608BD">
        <w:rPr>
          <w:sz w:val="28"/>
          <w:szCs w:val="28"/>
        </w:rPr>
        <w:t xml:space="preserve"> </w:t>
      </w:r>
      <w:r>
        <w:rPr>
          <w:sz w:val="28"/>
          <w:szCs w:val="28"/>
        </w:rPr>
        <w:t xml:space="preserve">В целях реализации административной реформы на территории </w:t>
      </w:r>
      <w:r w:rsidR="00A00BAC">
        <w:rPr>
          <w:sz w:val="28"/>
          <w:szCs w:val="28"/>
        </w:rPr>
        <w:t>Хазан</w:t>
      </w:r>
      <w:r>
        <w:rPr>
          <w:sz w:val="28"/>
          <w:szCs w:val="28"/>
        </w:rPr>
        <w:t xml:space="preserve">ского  муниципального образования,  на основании Федерального закона «Об организации предоставления государственных и муниципальных услуг» №210-ФЗ от 27.07.2010г., руководствуясь постановлением главы администрации </w:t>
      </w:r>
      <w:r w:rsidR="00A00BAC">
        <w:rPr>
          <w:sz w:val="28"/>
          <w:szCs w:val="28"/>
        </w:rPr>
        <w:t>Хазан</w:t>
      </w:r>
      <w:r>
        <w:rPr>
          <w:sz w:val="28"/>
          <w:szCs w:val="28"/>
        </w:rPr>
        <w:t xml:space="preserve">ского муниципального образования </w:t>
      </w:r>
      <w:r w:rsidRPr="00452191">
        <w:rPr>
          <w:sz w:val="28"/>
          <w:szCs w:val="28"/>
        </w:rPr>
        <w:t xml:space="preserve">№ </w:t>
      </w:r>
      <w:r w:rsidR="00452191" w:rsidRPr="00452191">
        <w:rPr>
          <w:sz w:val="28"/>
          <w:szCs w:val="28"/>
        </w:rPr>
        <w:t>26</w:t>
      </w:r>
      <w:r w:rsidRPr="00452191">
        <w:rPr>
          <w:sz w:val="28"/>
          <w:szCs w:val="28"/>
        </w:rPr>
        <w:t xml:space="preserve"> от </w:t>
      </w:r>
      <w:r w:rsidR="00452191" w:rsidRPr="00452191">
        <w:rPr>
          <w:sz w:val="28"/>
          <w:szCs w:val="28"/>
        </w:rPr>
        <w:t>30.11</w:t>
      </w:r>
      <w:r w:rsidRPr="00452191">
        <w:rPr>
          <w:sz w:val="28"/>
          <w:szCs w:val="28"/>
        </w:rPr>
        <w:t>.2011</w:t>
      </w:r>
      <w:r>
        <w:rPr>
          <w:sz w:val="28"/>
          <w:szCs w:val="28"/>
        </w:rPr>
        <w:t xml:space="preserve"> «О порядке формирования и ведения реестра муниципальных услуг </w:t>
      </w:r>
      <w:r w:rsidR="00A00BAC">
        <w:rPr>
          <w:sz w:val="28"/>
          <w:szCs w:val="28"/>
        </w:rPr>
        <w:t>Хазан</w:t>
      </w:r>
      <w:r>
        <w:rPr>
          <w:sz w:val="28"/>
          <w:szCs w:val="28"/>
        </w:rPr>
        <w:t xml:space="preserve">ского муниципального образования», постановлением главы </w:t>
      </w:r>
      <w:r w:rsidR="00A00BAC">
        <w:rPr>
          <w:sz w:val="28"/>
          <w:szCs w:val="28"/>
        </w:rPr>
        <w:t>Хазан</w:t>
      </w:r>
      <w:r>
        <w:rPr>
          <w:sz w:val="28"/>
          <w:szCs w:val="28"/>
        </w:rPr>
        <w:t xml:space="preserve">ского  муниципального образования  </w:t>
      </w:r>
      <w:r w:rsidRPr="00452191">
        <w:rPr>
          <w:sz w:val="28"/>
          <w:szCs w:val="28"/>
        </w:rPr>
        <w:t xml:space="preserve">от </w:t>
      </w:r>
      <w:r w:rsidR="00452191" w:rsidRPr="00452191">
        <w:rPr>
          <w:sz w:val="28"/>
          <w:szCs w:val="28"/>
        </w:rPr>
        <w:t xml:space="preserve">30.11.2011 </w:t>
      </w:r>
      <w:r w:rsidRPr="00452191">
        <w:rPr>
          <w:sz w:val="28"/>
          <w:szCs w:val="28"/>
        </w:rPr>
        <w:t>г. №</w:t>
      </w:r>
      <w:r w:rsidR="00452191" w:rsidRPr="00452191">
        <w:rPr>
          <w:sz w:val="28"/>
          <w:szCs w:val="28"/>
        </w:rPr>
        <w:t xml:space="preserve"> 28</w:t>
      </w:r>
      <w:r w:rsidRPr="00452191">
        <w:rPr>
          <w:sz w:val="28"/>
          <w:szCs w:val="28"/>
        </w:rPr>
        <w:t xml:space="preserve"> </w:t>
      </w:r>
      <w:r>
        <w:rPr>
          <w:sz w:val="28"/>
          <w:szCs w:val="28"/>
        </w:rPr>
        <w:t>«</w:t>
      </w:r>
      <w:r w:rsidR="00452191">
        <w:rPr>
          <w:sz w:val="28"/>
          <w:szCs w:val="28"/>
        </w:rPr>
        <w:t>О порядке</w:t>
      </w:r>
      <w:r>
        <w:rPr>
          <w:sz w:val="28"/>
          <w:szCs w:val="28"/>
        </w:rPr>
        <w:t xml:space="preserve"> разработки и утверждения административных регламентов предоставления муниципальных услуг </w:t>
      </w:r>
      <w:r w:rsidR="00A00BAC">
        <w:rPr>
          <w:sz w:val="28"/>
          <w:szCs w:val="28"/>
        </w:rPr>
        <w:t>Хазан</w:t>
      </w:r>
      <w:r>
        <w:rPr>
          <w:sz w:val="28"/>
          <w:szCs w:val="28"/>
        </w:rPr>
        <w:t xml:space="preserve">ского  муниципального образования», ст. 23, 46 Устава </w:t>
      </w:r>
      <w:r w:rsidR="00A00BAC">
        <w:rPr>
          <w:sz w:val="28"/>
          <w:szCs w:val="28"/>
        </w:rPr>
        <w:t>Хазан</w:t>
      </w:r>
      <w:r>
        <w:rPr>
          <w:sz w:val="28"/>
          <w:szCs w:val="28"/>
        </w:rPr>
        <w:t xml:space="preserve">ского  муниципального образования, </w:t>
      </w:r>
    </w:p>
    <w:p w:rsidR="007A0DB4" w:rsidRPr="0077782A" w:rsidRDefault="007A0DB4" w:rsidP="007A0DB4">
      <w:pPr>
        <w:pStyle w:val="af8"/>
        <w:spacing w:after="0"/>
        <w:jc w:val="both"/>
        <w:rPr>
          <w:sz w:val="28"/>
          <w:szCs w:val="28"/>
        </w:rPr>
      </w:pPr>
      <w:r>
        <w:rPr>
          <w:sz w:val="28"/>
          <w:szCs w:val="28"/>
        </w:rPr>
        <w:t xml:space="preserve"> ПОСТАНОВЛЯЮ</w:t>
      </w:r>
      <w:r w:rsidRPr="0077782A">
        <w:rPr>
          <w:sz w:val="28"/>
          <w:szCs w:val="28"/>
        </w:rPr>
        <w:t>:</w:t>
      </w:r>
    </w:p>
    <w:p w:rsidR="007A0DB4" w:rsidRPr="00A00BAC" w:rsidRDefault="007A0DB4" w:rsidP="007A0DB4">
      <w:pPr>
        <w:pStyle w:val="af8"/>
        <w:numPr>
          <w:ilvl w:val="0"/>
          <w:numId w:val="1"/>
        </w:numPr>
        <w:spacing w:after="0"/>
        <w:jc w:val="both"/>
        <w:rPr>
          <w:sz w:val="28"/>
          <w:szCs w:val="28"/>
        </w:rPr>
      </w:pPr>
      <w:r w:rsidRPr="00A00BAC">
        <w:rPr>
          <w:sz w:val="28"/>
          <w:szCs w:val="28"/>
        </w:rPr>
        <w:t>Утвердить административный регламент предоставлени</w:t>
      </w:r>
      <w:r w:rsidR="005E0620">
        <w:rPr>
          <w:sz w:val="28"/>
          <w:szCs w:val="28"/>
        </w:rPr>
        <w:t>я</w:t>
      </w:r>
      <w:r w:rsidRPr="00A00BAC">
        <w:rPr>
          <w:sz w:val="28"/>
          <w:szCs w:val="28"/>
        </w:rPr>
        <w:t xml:space="preserve">   </w:t>
      </w:r>
      <w:r w:rsidR="00A00BAC">
        <w:rPr>
          <w:sz w:val="28"/>
          <w:szCs w:val="28"/>
        </w:rPr>
        <w:t>м</w:t>
      </w:r>
      <w:r w:rsidRPr="00A00BAC">
        <w:rPr>
          <w:sz w:val="28"/>
          <w:szCs w:val="28"/>
        </w:rPr>
        <w:t>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(прилагается).</w:t>
      </w:r>
    </w:p>
    <w:p w:rsidR="00A00BAC" w:rsidRPr="00A00BAC" w:rsidRDefault="00A00BAC" w:rsidP="007A0DB4">
      <w:pPr>
        <w:pStyle w:val="ac"/>
        <w:numPr>
          <w:ilvl w:val="0"/>
          <w:numId w:val="1"/>
        </w:numPr>
        <w:tabs>
          <w:tab w:val="left" w:pos="3675"/>
        </w:tabs>
        <w:spacing w:after="0" w:line="240" w:lineRule="auto"/>
        <w:jc w:val="both"/>
        <w:rPr>
          <w:sz w:val="28"/>
          <w:szCs w:val="28"/>
          <w:lang w:val="ru-RU"/>
        </w:rPr>
      </w:pPr>
      <w:r w:rsidRPr="00A00BAC">
        <w:rPr>
          <w:rFonts w:ascii="Times New Roman" w:hAnsi="Times New Roman"/>
          <w:sz w:val="28"/>
          <w:szCs w:val="28"/>
          <w:lang w:val="ru-RU"/>
        </w:rPr>
        <w:t>О</w:t>
      </w:r>
      <w:r w:rsidR="007A0DB4" w:rsidRPr="00A00BAC">
        <w:rPr>
          <w:rFonts w:ascii="Times New Roman" w:hAnsi="Times New Roman"/>
          <w:sz w:val="28"/>
          <w:szCs w:val="28"/>
          <w:lang w:val="ru-RU"/>
        </w:rPr>
        <w:t>публиковать настоящее постановление  в средствах массовой      информации.</w:t>
      </w:r>
    </w:p>
    <w:p w:rsidR="007A0DB4" w:rsidRPr="00A00BAC" w:rsidRDefault="00A00BAC" w:rsidP="00A00BAC">
      <w:pPr>
        <w:pStyle w:val="ac"/>
        <w:numPr>
          <w:ilvl w:val="0"/>
          <w:numId w:val="1"/>
        </w:numPr>
        <w:rPr>
          <w:rFonts w:ascii="Times New Roman" w:hAnsi="Times New Roman" w:cs="Times New Roman"/>
          <w:sz w:val="28"/>
          <w:szCs w:val="28"/>
          <w:lang w:val="ru-RU"/>
        </w:rPr>
      </w:pPr>
      <w:r w:rsidRPr="00A00BAC">
        <w:rPr>
          <w:rFonts w:ascii="Times New Roman" w:hAnsi="Times New Roman" w:cs="Times New Roman"/>
          <w:sz w:val="28"/>
          <w:szCs w:val="28"/>
          <w:lang w:val="ru-RU"/>
        </w:rPr>
        <w:t xml:space="preserve"> </w:t>
      </w:r>
      <w:r w:rsidR="007A0DB4" w:rsidRPr="00A00BAC">
        <w:rPr>
          <w:rFonts w:ascii="Times New Roman" w:hAnsi="Times New Roman" w:cs="Times New Roman"/>
          <w:sz w:val="28"/>
          <w:szCs w:val="28"/>
          <w:lang w:val="ru-RU"/>
        </w:rPr>
        <w:t>Контроль</w:t>
      </w:r>
      <w:r w:rsidR="006F3410">
        <w:rPr>
          <w:rFonts w:ascii="Times New Roman" w:hAnsi="Times New Roman" w:cs="Times New Roman"/>
          <w:sz w:val="28"/>
          <w:szCs w:val="28"/>
          <w:lang w:val="ru-RU"/>
        </w:rPr>
        <w:t xml:space="preserve"> за</w:t>
      </w:r>
      <w:r w:rsidR="007A0DB4" w:rsidRPr="00A00BAC">
        <w:rPr>
          <w:rFonts w:ascii="Times New Roman" w:hAnsi="Times New Roman" w:cs="Times New Roman"/>
          <w:sz w:val="28"/>
          <w:szCs w:val="28"/>
          <w:lang w:val="ru-RU"/>
        </w:rPr>
        <w:t xml:space="preserve"> исполнени</w:t>
      </w:r>
      <w:r w:rsidR="006F3410">
        <w:rPr>
          <w:rFonts w:ascii="Times New Roman" w:hAnsi="Times New Roman" w:cs="Times New Roman"/>
          <w:sz w:val="28"/>
          <w:szCs w:val="28"/>
          <w:lang w:val="ru-RU"/>
        </w:rPr>
        <w:t xml:space="preserve">ем </w:t>
      </w:r>
      <w:r w:rsidR="007A0DB4" w:rsidRPr="00A00BAC">
        <w:rPr>
          <w:rFonts w:ascii="Times New Roman" w:hAnsi="Times New Roman" w:cs="Times New Roman"/>
          <w:sz w:val="28"/>
          <w:szCs w:val="28"/>
          <w:lang w:val="ru-RU"/>
        </w:rPr>
        <w:t xml:space="preserve">настоящего постановления оставляю за собой.     </w:t>
      </w:r>
    </w:p>
    <w:p w:rsidR="007A0DB4" w:rsidRPr="00A00BAC" w:rsidRDefault="007A0DB4" w:rsidP="00A00BAC">
      <w:pPr>
        <w:rPr>
          <w:sz w:val="28"/>
          <w:szCs w:val="28"/>
        </w:rPr>
      </w:pPr>
    </w:p>
    <w:p w:rsidR="00A00BAC" w:rsidRDefault="00A00BAC" w:rsidP="007A0DB4">
      <w:pPr>
        <w:jc w:val="right"/>
        <w:rPr>
          <w:sz w:val="28"/>
          <w:szCs w:val="28"/>
        </w:rPr>
      </w:pPr>
    </w:p>
    <w:p w:rsidR="00A00BAC" w:rsidRDefault="00A00BAC" w:rsidP="00A00BAC">
      <w:pPr>
        <w:tabs>
          <w:tab w:val="left" w:pos="705"/>
        </w:tabs>
        <w:ind w:left="720"/>
        <w:rPr>
          <w:sz w:val="28"/>
          <w:szCs w:val="28"/>
        </w:rPr>
      </w:pPr>
      <w:r>
        <w:rPr>
          <w:sz w:val="28"/>
          <w:szCs w:val="28"/>
        </w:rPr>
        <w:t>Глава Хазанского МО                                                  А.Л.Алексеенко</w:t>
      </w:r>
    </w:p>
    <w:p w:rsidR="007A0DB4" w:rsidRDefault="007A0DB4" w:rsidP="00E24497">
      <w:pPr>
        <w:tabs>
          <w:tab w:val="left" w:pos="5600"/>
        </w:tabs>
        <w:ind w:left="5700"/>
        <w:rPr>
          <w:sz w:val="28"/>
          <w:szCs w:val="28"/>
        </w:rPr>
      </w:pPr>
    </w:p>
    <w:p w:rsidR="00A00BAC" w:rsidRDefault="00A00BAC" w:rsidP="00E24497">
      <w:pPr>
        <w:tabs>
          <w:tab w:val="left" w:pos="5600"/>
        </w:tabs>
        <w:ind w:left="5700"/>
        <w:rPr>
          <w:sz w:val="28"/>
          <w:szCs w:val="28"/>
        </w:rPr>
      </w:pPr>
    </w:p>
    <w:p w:rsidR="00A00BAC" w:rsidRDefault="00A00BAC" w:rsidP="00A00BAC">
      <w:pPr>
        <w:tabs>
          <w:tab w:val="left" w:pos="5600"/>
        </w:tabs>
        <w:ind w:left="5700"/>
        <w:jc w:val="both"/>
        <w:rPr>
          <w:sz w:val="28"/>
          <w:szCs w:val="28"/>
        </w:rPr>
      </w:pPr>
    </w:p>
    <w:p w:rsidR="00F009F9" w:rsidRDefault="00F009F9" w:rsidP="00A00BAC">
      <w:pPr>
        <w:tabs>
          <w:tab w:val="left" w:pos="5600"/>
        </w:tabs>
        <w:ind w:left="5700"/>
        <w:jc w:val="right"/>
        <w:rPr>
          <w:sz w:val="28"/>
          <w:szCs w:val="28"/>
        </w:rPr>
      </w:pPr>
    </w:p>
    <w:p w:rsidR="00E24497" w:rsidRPr="004C69BD" w:rsidRDefault="00E24497" w:rsidP="00A00BAC">
      <w:pPr>
        <w:tabs>
          <w:tab w:val="left" w:pos="5600"/>
        </w:tabs>
        <w:ind w:left="5700"/>
        <w:jc w:val="right"/>
        <w:rPr>
          <w:sz w:val="22"/>
          <w:szCs w:val="22"/>
        </w:rPr>
      </w:pPr>
      <w:r w:rsidRPr="004C69BD">
        <w:rPr>
          <w:sz w:val="22"/>
          <w:szCs w:val="22"/>
        </w:rPr>
        <w:lastRenderedPageBreak/>
        <w:t>Утвержден</w:t>
      </w:r>
    </w:p>
    <w:p w:rsidR="00FC0587" w:rsidRDefault="00E24497" w:rsidP="00A00BAC">
      <w:pPr>
        <w:tabs>
          <w:tab w:val="left" w:pos="5600"/>
        </w:tabs>
        <w:ind w:left="5700"/>
        <w:jc w:val="right"/>
        <w:rPr>
          <w:sz w:val="22"/>
          <w:szCs w:val="22"/>
        </w:rPr>
      </w:pPr>
      <w:r w:rsidRPr="004C69BD">
        <w:rPr>
          <w:sz w:val="22"/>
          <w:szCs w:val="22"/>
        </w:rPr>
        <w:t xml:space="preserve">Постановлением </w:t>
      </w:r>
      <w:r w:rsidR="007A0DB4" w:rsidRPr="004C69BD">
        <w:rPr>
          <w:sz w:val="22"/>
          <w:szCs w:val="22"/>
        </w:rPr>
        <w:t>главы</w:t>
      </w:r>
    </w:p>
    <w:p w:rsidR="00E24497" w:rsidRPr="004C69BD" w:rsidRDefault="007A0DB4" w:rsidP="00A00BAC">
      <w:pPr>
        <w:tabs>
          <w:tab w:val="left" w:pos="5600"/>
        </w:tabs>
        <w:ind w:left="5700"/>
        <w:jc w:val="right"/>
        <w:rPr>
          <w:sz w:val="22"/>
          <w:szCs w:val="22"/>
        </w:rPr>
      </w:pPr>
      <w:r w:rsidRPr="004C69BD">
        <w:rPr>
          <w:sz w:val="22"/>
          <w:szCs w:val="22"/>
        </w:rPr>
        <w:t xml:space="preserve"> </w:t>
      </w:r>
      <w:r w:rsidR="00A00BAC" w:rsidRPr="004C69BD">
        <w:rPr>
          <w:sz w:val="22"/>
          <w:szCs w:val="22"/>
        </w:rPr>
        <w:t>а</w:t>
      </w:r>
      <w:r w:rsidR="00E24497" w:rsidRPr="004C69BD">
        <w:rPr>
          <w:sz w:val="22"/>
          <w:szCs w:val="22"/>
        </w:rPr>
        <w:t>дминистрации</w:t>
      </w:r>
      <w:r w:rsidRPr="004C69BD">
        <w:rPr>
          <w:sz w:val="22"/>
          <w:szCs w:val="22"/>
        </w:rPr>
        <w:t xml:space="preserve"> </w:t>
      </w:r>
      <w:r w:rsidR="00A00BAC" w:rsidRPr="004C69BD">
        <w:rPr>
          <w:sz w:val="22"/>
          <w:szCs w:val="22"/>
        </w:rPr>
        <w:t>Хазан</w:t>
      </w:r>
      <w:r w:rsidRPr="004C69BD">
        <w:rPr>
          <w:sz w:val="22"/>
          <w:szCs w:val="22"/>
        </w:rPr>
        <w:t>ского МО</w:t>
      </w:r>
    </w:p>
    <w:p w:rsidR="00E24497" w:rsidRPr="004C69BD" w:rsidRDefault="007A0DB4" w:rsidP="00A00BAC">
      <w:pPr>
        <w:tabs>
          <w:tab w:val="left" w:pos="5600"/>
        </w:tabs>
        <w:ind w:left="5700"/>
        <w:jc w:val="right"/>
        <w:rPr>
          <w:sz w:val="22"/>
          <w:szCs w:val="22"/>
        </w:rPr>
      </w:pPr>
      <w:r w:rsidRPr="004C69BD">
        <w:rPr>
          <w:sz w:val="22"/>
          <w:szCs w:val="22"/>
        </w:rPr>
        <w:t xml:space="preserve">от </w:t>
      </w:r>
      <w:r w:rsidR="006F3410" w:rsidRPr="004C69BD">
        <w:rPr>
          <w:sz w:val="22"/>
          <w:szCs w:val="22"/>
        </w:rPr>
        <w:t>05.06</w:t>
      </w:r>
      <w:r w:rsidRPr="004C69BD">
        <w:rPr>
          <w:sz w:val="22"/>
          <w:szCs w:val="22"/>
        </w:rPr>
        <w:t xml:space="preserve">.2012 г.  № </w:t>
      </w:r>
      <w:r w:rsidR="006F3410" w:rsidRPr="004C69BD">
        <w:rPr>
          <w:sz w:val="22"/>
          <w:szCs w:val="22"/>
        </w:rPr>
        <w:t>40</w:t>
      </w:r>
    </w:p>
    <w:p w:rsidR="00E24497" w:rsidRPr="004C69BD" w:rsidRDefault="00E24497" w:rsidP="00E24497">
      <w:pPr>
        <w:jc w:val="center"/>
        <w:rPr>
          <w:b/>
          <w:sz w:val="22"/>
          <w:szCs w:val="22"/>
        </w:rPr>
      </w:pPr>
    </w:p>
    <w:p w:rsidR="00E24497" w:rsidRPr="004C69BD" w:rsidRDefault="00E24497" w:rsidP="00E24497">
      <w:pPr>
        <w:jc w:val="center"/>
        <w:rPr>
          <w:sz w:val="22"/>
          <w:szCs w:val="22"/>
        </w:rPr>
      </w:pPr>
    </w:p>
    <w:p w:rsidR="00E24497" w:rsidRPr="004C69BD" w:rsidRDefault="00E24497" w:rsidP="00E24497">
      <w:pPr>
        <w:jc w:val="center"/>
        <w:rPr>
          <w:sz w:val="22"/>
          <w:szCs w:val="22"/>
        </w:rPr>
      </w:pPr>
    </w:p>
    <w:p w:rsidR="00E24497" w:rsidRPr="004C69BD" w:rsidRDefault="00E24497" w:rsidP="00E24497">
      <w:pPr>
        <w:jc w:val="center"/>
        <w:rPr>
          <w:sz w:val="22"/>
          <w:szCs w:val="22"/>
        </w:rPr>
      </w:pPr>
    </w:p>
    <w:p w:rsidR="00E24497" w:rsidRPr="004C69BD" w:rsidRDefault="00E24497" w:rsidP="00E24497">
      <w:pPr>
        <w:jc w:val="center"/>
        <w:rPr>
          <w:sz w:val="22"/>
          <w:szCs w:val="22"/>
        </w:rPr>
      </w:pPr>
      <w:r w:rsidRPr="004C69BD">
        <w:rPr>
          <w:sz w:val="22"/>
          <w:szCs w:val="22"/>
        </w:rPr>
        <w:t>АДМИНИСТРАТИВНЫЙ РЕГЛАМЕНТ</w:t>
      </w:r>
    </w:p>
    <w:p w:rsidR="00E24497" w:rsidRPr="004C69BD" w:rsidRDefault="00E24497" w:rsidP="00E24497">
      <w:pPr>
        <w:pStyle w:val="ConsPlusTitle"/>
        <w:widowControl/>
        <w:ind w:left="-105"/>
        <w:jc w:val="center"/>
        <w:rPr>
          <w:rFonts w:ascii="Times New Roman" w:hAnsi="Times New Roman" w:cs="Times New Roman"/>
          <w:b w:val="0"/>
          <w:bCs w:val="0"/>
          <w:sz w:val="22"/>
          <w:szCs w:val="22"/>
        </w:rPr>
      </w:pPr>
      <w:r w:rsidRPr="004C69BD">
        <w:rPr>
          <w:rFonts w:ascii="Times New Roman" w:hAnsi="Times New Roman" w:cs="Times New Roman"/>
          <w:b w:val="0"/>
          <w:bCs w:val="0"/>
          <w:sz w:val="22"/>
          <w:szCs w:val="22"/>
        </w:rPr>
        <w:t>предоставлени</w:t>
      </w:r>
      <w:r w:rsidR="005E0620" w:rsidRPr="004C69BD">
        <w:rPr>
          <w:rFonts w:ascii="Times New Roman" w:hAnsi="Times New Roman" w:cs="Times New Roman"/>
          <w:b w:val="0"/>
          <w:bCs w:val="0"/>
          <w:sz w:val="22"/>
          <w:szCs w:val="22"/>
        </w:rPr>
        <w:t>я</w:t>
      </w:r>
      <w:r w:rsidRPr="004C69BD">
        <w:rPr>
          <w:rFonts w:ascii="Times New Roman" w:hAnsi="Times New Roman" w:cs="Times New Roman"/>
          <w:b w:val="0"/>
          <w:bCs w:val="0"/>
          <w:sz w:val="22"/>
          <w:szCs w:val="22"/>
        </w:rPr>
        <w:t xml:space="preserve"> муниципальной услуги</w:t>
      </w:r>
    </w:p>
    <w:p w:rsidR="007A0DB4" w:rsidRPr="004C69BD" w:rsidRDefault="00E24497" w:rsidP="007A0DB4">
      <w:pPr>
        <w:pStyle w:val="ConsPlusTitle"/>
        <w:widowControl/>
        <w:ind w:left="-105"/>
        <w:jc w:val="center"/>
        <w:rPr>
          <w:rFonts w:ascii="Times New Roman" w:hAnsi="Times New Roman" w:cs="Times New Roman"/>
          <w:b w:val="0"/>
          <w:sz w:val="22"/>
          <w:szCs w:val="22"/>
        </w:rPr>
      </w:pPr>
      <w:r w:rsidRPr="004C69BD">
        <w:rPr>
          <w:rFonts w:ascii="Times New Roman" w:hAnsi="Times New Roman" w:cs="Times New Roman"/>
          <w:b w:val="0"/>
          <w:bCs w:val="0"/>
          <w:sz w:val="22"/>
          <w:szCs w:val="22"/>
        </w:rPr>
        <w:t>«</w:t>
      </w:r>
      <w:r w:rsidRPr="004C69BD">
        <w:rPr>
          <w:rFonts w:ascii="Times New Roman" w:hAnsi="Times New Roman" w:cs="Times New Roman"/>
          <w:b w:val="0"/>
          <w:sz w:val="22"/>
          <w:szCs w:val="22"/>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7A0DB4" w:rsidRPr="004C69BD">
        <w:rPr>
          <w:rFonts w:ascii="Times New Roman" w:hAnsi="Times New Roman" w:cs="Times New Roman"/>
          <w:b w:val="0"/>
          <w:sz w:val="22"/>
          <w:szCs w:val="22"/>
        </w:rPr>
        <w:t>»</w:t>
      </w:r>
    </w:p>
    <w:p w:rsidR="007A0DB4" w:rsidRPr="004C69BD" w:rsidRDefault="007A0DB4" w:rsidP="007A0DB4">
      <w:pPr>
        <w:pStyle w:val="ConsPlusTitle"/>
        <w:widowControl/>
        <w:ind w:left="-105"/>
        <w:jc w:val="center"/>
        <w:rPr>
          <w:rFonts w:ascii="Times New Roman" w:hAnsi="Times New Roman" w:cs="Times New Roman"/>
          <w:b w:val="0"/>
          <w:bCs w:val="0"/>
          <w:sz w:val="22"/>
          <w:szCs w:val="22"/>
        </w:rPr>
      </w:pPr>
    </w:p>
    <w:p w:rsidR="00E24497" w:rsidRPr="004C69BD" w:rsidRDefault="00E24497" w:rsidP="007A0DB4">
      <w:pPr>
        <w:pStyle w:val="ConsPlusTitle"/>
        <w:widowControl/>
        <w:ind w:left="-105"/>
        <w:jc w:val="center"/>
        <w:rPr>
          <w:rFonts w:ascii="Times New Roman" w:hAnsi="Times New Roman" w:cs="Times New Roman"/>
          <w:b w:val="0"/>
          <w:bCs w:val="0"/>
          <w:sz w:val="22"/>
          <w:szCs w:val="22"/>
        </w:rPr>
      </w:pPr>
      <w:r w:rsidRPr="004C69BD">
        <w:rPr>
          <w:rFonts w:ascii="Times New Roman" w:hAnsi="Times New Roman"/>
          <w:sz w:val="22"/>
          <w:szCs w:val="22"/>
        </w:rPr>
        <w:t xml:space="preserve">   Глава 1. Общие положения</w:t>
      </w:r>
    </w:p>
    <w:p w:rsidR="00E24497" w:rsidRPr="004C69BD" w:rsidRDefault="00E24497" w:rsidP="00E24497">
      <w:pPr>
        <w:pStyle w:val="aa"/>
        <w:jc w:val="both"/>
        <w:rPr>
          <w:rFonts w:ascii="Times New Roman" w:hAnsi="Times New Roman"/>
          <w:lang w:val="ru-RU"/>
        </w:rPr>
      </w:pPr>
    </w:p>
    <w:p w:rsidR="00E24497" w:rsidRPr="004C69BD" w:rsidRDefault="00E24497" w:rsidP="00E24497">
      <w:pPr>
        <w:pStyle w:val="ConsPlusTitle"/>
        <w:widowControl/>
        <w:ind w:left="-105"/>
        <w:jc w:val="both"/>
        <w:rPr>
          <w:rFonts w:ascii="Times New Roman" w:hAnsi="Times New Roman" w:cs="Times New Roman"/>
          <w:b w:val="0"/>
          <w:bCs w:val="0"/>
          <w:sz w:val="22"/>
          <w:szCs w:val="22"/>
        </w:rPr>
      </w:pPr>
      <w:r w:rsidRPr="004C69BD">
        <w:rPr>
          <w:rFonts w:ascii="Times New Roman" w:hAnsi="Times New Roman" w:cs="Times New Roman"/>
          <w:b w:val="0"/>
          <w:bCs w:val="0"/>
          <w:sz w:val="22"/>
          <w:szCs w:val="22"/>
        </w:rPr>
        <w:t xml:space="preserve">     Статья 1. Цели и предмет административного регламента</w:t>
      </w:r>
    </w:p>
    <w:p w:rsidR="00E24497" w:rsidRPr="004C69BD" w:rsidRDefault="00E24497" w:rsidP="00E24497">
      <w:pPr>
        <w:pStyle w:val="ConsPlusTitle"/>
        <w:widowControl/>
        <w:ind w:left="-105"/>
        <w:jc w:val="both"/>
        <w:rPr>
          <w:rFonts w:ascii="Times New Roman" w:hAnsi="Times New Roman" w:cs="Times New Roman"/>
          <w:b w:val="0"/>
          <w:bCs w:val="0"/>
          <w:sz w:val="22"/>
          <w:szCs w:val="22"/>
        </w:rPr>
      </w:pPr>
    </w:p>
    <w:p w:rsidR="00E24497" w:rsidRPr="004C69BD" w:rsidRDefault="00E24497" w:rsidP="00E24497">
      <w:pPr>
        <w:pStyle w:val="ConsPlusTitle"/>
        <w:widowControl/>
        <w:ind w:firstLine="400"/>
        <w:jc w:val="both"/>
        <w:rPr>
          <w:rFonts w:ascii="Times New Roman" w:hAnsi="Times New Roman" w:cs="Times New Roman"/>
          <w:b w:val="0"/>
          <w:bCs w:val="0"/>
          <w:sz w:val="22"/>
          <w:szCs w:val="22"/>
        </w:rPr>
      </w:pPr>
      <w:r w:rsidRPr="004C69BD">
        <w:rPr>
          <w:rFonts w:ascii="Times New Roman" w:hAnsi="Times New Roman" w:cs="Times New Roman"/>
          <w:b w:val="0"/>
          <w:bCs w:val="0"/>
          <w:sz w:val="22"/>
          <w:szCs w:val="22"/>
        </w:rPr>
        <w:t xml:space="preserve">     1. Настоящий административный регламент  предоставления муниципальной услуги  «</w:t>
      </w:r>
      <w:r w:rsidRPr="004C69BD">
        <w:rPr>
          <w:rFonts w:ascii="Times New Roman" w:hAnsi="Times New Roman" w:cs="Times New Roman"/>
          <w:b w:val="0"/>
          <w:sz w:val="22"/>
          <w:szCs w:val="22"/>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4C69BD">
        <w:rPr>
          <w:rFonts w:ascii="Times New Roman" w:hAnsi="Times New Roman" w:cs="Times New Roman"/>
          <w:b w:val="0"/>
          <w:bCs w:val="0"/>
          <w:sz w:val="22"/>
          <w:szCs w:val="22"/>
        </w:rPr>
        <w:t>» разработан в целях повышения качества предоставления и доступности муниципальной услуги и создания комфортных условий для ее получения.</w:t>
      </w:r>
    </w:p>
    <w:p w:rsidR="00E24497" w:rsidRPr="004C69BD" w:rsidRDefault="00E24497" w:rsidP="00E24497">
      <w:pPr>
        <w:pStyle w:val="ConsPlusTitle"/>
        <w:widowControl/>
        <w:ind w:firstLine="400"/>
        <w:jc w:val="both"/>
        <w:rPr>
          <w:rFonts w:ascii="Times New Roman" w:hAnsi="Times New Roman" w:cs="Times New Roman"/>
          <w:b w:val="0"/>
          <w:bCs w:val="0"/>
          <w:sz w:val="22"/>
          <w:szCs w:val="22"/>
        </w:rPr>
      </w:pPr>
      <w:r w:rsidRPr="004C69BD">
        <w:rPr>
          <w:rFonts w:ascii="Times New Roman" w:hAnsi="Times New Roman" w:cs="Times New Roman"/>
          <w:b w:val="0"/>
          <w:bCs w:val="0"/>
          <w:sz w:val="22"/>
          <w:szCs w:val="22"/>
        </w:rPr>
        <w:t xml:space="preserve">     2. Настоящий административный регламент определяет порядок, сроки и последовательность действий при </w:t>
      </w:r>
      <w:r w:rsidRPr="004C69BD">
        <w:rPr>
          <w:rFonts w:ascii="Times New Roman" w:hAnsi="Times New Roman" w:cs="Times New Roman"/>
          <w:b w:val="0"/>
          <w:sz w:val="22"/>
          <w:szCs w:val="22"/>
        </w:rPr>
        <w:t>приеме з</w:t>
      </w:r>
      <w:r w:rsidR="007A0DB4" w:rsidRPr="004C69BD">
        <w:rPr>
          <w:rFonts w:ascii="Times New Roman" w:hAnsi="Times New Roman" w:cs="Times New Roman"/>
          <w:b w:val="0"/>
          <w:sz w:val="22"/>
          <w:szCs w:val="22"/>
        </w:rPr>
        <w:t xml:space="preserve">аявлений и выдаче документов о </w:t>
      </w:r>
      <w:r w:rsidRPr="004C69BD">
        <w:rPr>
          <w:rFonts w:ascii="Times New Roman" w:hAnsi="Times New Roman" w:cs="Times New Roman"/>
          <w:b w:val="0"/>
          <w:sz w:val="22"/>
          <w:szCs w:val="22"/>
        </w:rPr>
        <w:t xml:space="preserve"> переводе или об отказе в переводе жилого помещения в нежилое или нежилого помещения в жилое помещение</w:t>
      </w:r>
      <w:r w:rsidRPr="004C69BD">
        <w:rPr>
          <w:rFonts w:ascii="Times New Roman" w:hAnsi="Times New Roman" w:cs="Times New Roman"/>
          <w:b w:val="0"/>
          <w:bCs w:val="0"/>
          <w:sz w:val="22"/>
          <w:szCs w:val="22"/>
        </w:rPr>
        <w:t>.</w:t>
      </w:r>
    </w:p>
    <w:p w:rsidR="00E24497" w:rsidRPr="004C69BD" w:rsidRDefault="00E24497" w:rsidP="00E24497">
      <w:pPr>
        <w:pStyle w:val="ConsPlusTitle"/>
        <w:widowControl/>
        <w:ind w:left="-105"/>
        <w:jc w:val="both"/>
        <w:rPr>
          <w:rFonts w:ascii="Times New Roman" w:hAnsi="Times New Roman" w:cs="Times New Roman"/>
          <w:b w:val="0"/>
          <w:bCs w:val="0"/>
          <w:sz w:val="22"/>
          <w:szCs w:val="22"/>
        </w:rPr>
      </w:pPr>
    </w:p>
    <w:p w:rsidR="00E24497" w:rsidRPr="004C69BD" w:rsidRDefault="00E24497" w:rsidP="00E24497">
      <w:pPr>
        <w:pStyle w:val="aa"/>
        <w:ind w:left="1843" w:hanging="1843"/>
        <w:jc w:val="center"/>
        <w:rPr>
          <w:rFonts w:ascii="Times New Roman" w:hAnsi="Times New Roman"/>
          <w:lang w:val="ru-RU"/>
        </w:rPr>
      </w:pPr>
      <w:r w:rsidRPr="004C69BD">
        <w:rPr>
          <w:rFonts w:ascii="Times New Roman" w:hAnsi="Times New Roman"/>
          <w:lang w:val="ru-RU"/>
        </w:rPr>
        <w:t>Статья 2. Основные понятия, используемые в административном регламенте</w:t>
      </w:r>
    </w:p>
    <w:p w:rsidR="00E24497" w:rsidRPr="004C69BD" w:rsidRDefault="00E24497" w:rsidP="00E24497">
      <w:pPr>
        <w:pStyle w:val="aa"/>
        <w:ind w:left="1843" w:hanging="1843"/>
        <w:jc w:val="both"/>
        <w:rPr>
          <w:rFonts w:ascii="Times New Roman" w:hAnsi="Times New Roman"/>
          <w:lang w:val="ru-RU"/>
        </w:rPr>
      </w:pPr>
    </w:p>
    <w:p w:rsidR="00E24497" w:rsidRPr="004C69BD" w:rsidRDefault="00E24497" w:rsidP="00E24497">
      <w:pPr>
        <w:pStyle w:val="aa"/>
        <w:ind w:firstLine="400"/>
        <w:jc w:val="both"/>
        <w:rPr>
          <w:rFonts w:ascii="Times New Roman" w:hAnsi="Times New Roman"/>
          <w:lang w:val="ru-RU"/>
        </w:rPr>
      </w:pPr>
      <w:r w:rsidRPr="004C69BD">
        <w:rPr>
          <w:rFonts w:ascii="Times New Roman" w:hAnsi="Times New Roman"/>
          <w:lang w:val="ru-RU"/>
        </w:rPr>
        <w:t xml:space="preserve">     1. В настоящем административном регламенте используются следующие основные понятия:</w:t>
      </w:r>
    </w:p>
    <w:p w:rsidR="00E24497" w:rsidRPr="004C69BD" w:rsidRDefault="00E24497" w:rsidP="00E24497">
      <w:pPr>
        <w:pStyle w:val="aa"/>
        <w:ind w:firstLine="400"/>
        <w:jc w:val="both"/>
        <w:rPr>
          <w:rFonts w:ascii="Times New Roman" w:hAnsi="Times New Roman"/>
          <w:color w:val="000000"/>
          <w:lang w:val="ru-RU"/>
        </w:rPr>
      </w:pPr>
      <w:r w:rsidRPr="004C69BD">
        <w:rPr>
          <w:rFonts w:ascii="Times New Roman" w:hAnsi="Times New Roman"/>
          <w:lang w:val="ru-RU"/>
        </w:rPr>
        <w:t xml:space="preserve">     1)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w:t>
      </w:r>
      <w:r w:rsidR="007A0DB4" w:rsidRPr="004C69BD">
        <w:rPr>
          <w:rFonts w:ascii="Times New Roman" w:hAnsi="Times New Roman"/>
          <w:lang w:val="ru-RU"/>
        </w:rPr>
        <w:t xml:space="preserve">Уставом </w:t>
      </w:r>
      <w:r w:rsidR="00A00BAC" w:rsidRPr="004C69BD">
        <w:rPr>
          <w:rFonts w:ascii="Times New Roman" w:hAnsi="Times New Roman"/>
          <w:lang w:val="ru-RU"/>
        </w:rPr>
        <w:t>Хазан</w:t>
      </w:r>
      <w:r w:rsidR="007A0DB4" w:rsidRPr="004C69BD">
        <w:rPr>
          <w:rFonts w:ascii="Times New Roman" w:hAnsi="Times New Roman"/>
          <w:lang w:val="ru-RU"/>
        </w:rPr>
        <w:t>ского муниципального образования.</w:t>
      </w:r>
    </w:p>
    <w:p w:rsidR="00E24497" w:rsidRPr="004C69BD" w:rsidRDefault="00E24497" w:rsidP="00E24497">
      <w:pPr>
        <w:pStyle w:val="aa"/>
        <w:ind w:firstLine="400"/>
        <w:jc w:val="both"/>
        <w:rPr>
          <w:rFonts w:ascii="Times New Roman" w:hAnsi="Times New Roman"/>
          <w:lang w:val="ru-RU"/>
        </w:rPr>
      </w:pPr>
      <w:r w:rsidRPr="004C69BD">
        <w:rPr>
          <w:rFonts w:ascii="Times New Roman" w:hAnsi="Times New Roman"/>
          <w:lang w:val="ru-RU"/>
        </w:rPr>
        <w:t xml:space="preserve">     2) заявитель - 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письменной форме.</w:t>
      </w:r>
    </w:p>
    <w:p w:rsidR="00E24497" w:rsidRPr="004C69BD" w:rsidRDefault="00E24497" w:rsidP="00E24497">
      <w:pPr>
        <w:pStyle w:val="aa"/>
        <w:ind w:firstLine="400"/>
        <w:jc w:val="both"/>
        <w:rPr>
          <w:rFonts w:ascii="Times New Roman" w:hAnsi="Times New Roman"/>
          <w:lang w:val="ru-RU"/>
        </w:rPr>
      </w:pPr>
      <w:r w:rsidRPr="004C69BD">
        <w:rPr>
          <w:rFonts w:ascii="Times New Roman" w:hAnsi="Times New Roman"/>
          <w:lang w:val="ru-RU"/>
        </w:rPr>
        <w:t xml:space="preserve">     3)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E24497" w:rsidRPr="004C69BD" w:rsidRDefault="00E24497" w:rsidP="00E24497">
      <w:pPr>
        <w:pStyle w:val="aa"/>
        <w:ind w:firstLine="400"/>
        <w:jc w:val="both"/>
        <w:rPr>
          <w:rFonts w:ascii="Times New Roman" w:hAnsi="Times New Roman"/>
          <w:lang w:val="ru-RU"/>
        </w:rPr>
      </w:pPr>
      <w:r w:rsidRPr="004C69BD">
        <w:rPr>
          <w:rFonts w:ascii="Times New Roman" w:hAnsi="Times New Roman"/>
          <w:lang w:val="ru-RU"/>
        </w:rPr>
        <w:t xml:space="preserve">     4)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w:t>
      </w:r>
    </w:p>
    <w:p w:rsidR="00E24497" w:rsidRPr="004C69BD" w:rsidRDefault="00E24497" w:rsidP="00E24497">
      <w:pPr>
        <w:jc w:val="both"/>
        <w:rPr>
          <w:bCs/>
          <w:sz w:val="22"/>
          <w:szCs w:val="22"/>
        </w:rPr>
      </w:pPr>
    </w:p>
    <w:p w:rsidR="00E24497" w:rsidRPr="004C69BD" w:rsidRDefault="00E24497" w:rsidP="00E24497">
      <w:pPr>
        <w:pStyle w:val="aa"/>
        <w:ind w:left="1418" w:hanging="1418"/>
        <w:jc w:val="both"/>
        <w:rPr>
          <w:rFonts w:ascii="Times New Roman" w:hAnsi="Times New Roman"/>
          <w:lang w:val="ru-RU"/>
        </w:rPr>
      </w:pPr>
      <w:r w:rsidRPr="004C69BD">
        <w:rPr>
          <w:rFonts w:ascii="Times New Roman" w:hAnsi="Times New Roman"/>
          <w:lang w:val="ru-RU"/>
        </w:rPr>
        <w:t xml:space="preserve">           Глава 2.  Стандарт предоставления муниципальной услуги</w:t>
      </w:r>
    </w:p>
    <w:p w:rsidR="00E24497" w:rsidRPr="004C69BD" w:rsidRDefault="00E24497" w:rsidP="00E24497">
      <w:pPr>
        <w:pStyle w:val="aa"/>
        <w:jc w:val="both"/>
        <w:rPr>
          <w:rFonts w:ascii="Times New Roman" w:hAnsi="Times New Roman"/>
          <w:lang w:val="ru-RU"/>
        </w:rPr>
      </w:pPr>
    </w:p>
    <w:p w:rsidR="00E24497" w:rsidRPr="004C69BD" w:rsidRDefault="00E24497" w:rsidP="00E24497">
      <w:pPr>
        <w:pStyle w:val="aa"/>
        <w:ind w:firstLine="500"/>
        <w:jc w:val="both"/>
        <w:rPr>
          <w:rFonts w:ascii="Times New Roman" w:hAnsi="Times New Roman"/>
          <w:lang w:val="ru-RU"/>
        </w:rPr>
      </w:pPr>
      <w:r w:rsidRPr="004C69BD">
        <w:rPr>
          <w:rFonts w:ascii="Times New Roman" w:hAnsi="Times New Roman"/>
          <w:lang w:val="ru-RU"/>
        </w:rPr>
        <w:t xml:space="preserve">     Статья 3. Наименование муниципальной услуги</w:t>
      </w:r>
    </w:p>
    <w:p w:rsidR="00E24497" w:rsidRPr="004C69BD" w:rsidRDefault="00E24497" w:rsidP="00E24497">
      <w:pPr>
        <w:pStyle w:val="aa"/>
        <w:ind w:firstLine="500"/>
        <w:jc w:val="both"/>
        <w:rPr>
          <w:rFonts w:ascii="Times New Roman" w:hAnsi="Times New Roman"/>
          <w:lang w:val="ru-RU"/>
        </w:rPr>
      </w:pPr>
    </w:p>
    <w:p w:rsidR="00E24497" w:rsidRPr="004C69BD" w:rsidRDefault="00E24497" w:rsidP="00E24497">
      <w:pPr>
        <w:pStyle w:val="ConsPlusTitle"/>
        <w:widowControl/>
        <w:ind w:firstLine="500"/>
        <w:jc w:val="both"/>
        <w:rPr>
          <w:rFonts w:ascii="Times New Roman" w:hAnsi="Times New Roman" w:cs="Times New Roman"/>
          <w:b w:val="0"/>
          <w:bCs w:val="0"/>
          <w:sz w:val="22"/>
          <w:szCs w:val="22"/>
        </w:rPr>
      </w:pPr>
      <w:r w:rsidRPr="004C69BD">
        <w:rPr>
          <w:b w:val="0"/>
          <w:sz w:val="22"/>
          <w:szCs w:val="22"/>
        </w:rPr>
        <w:t xml:space="preserve">       </w:t>
      </w:r>
      <w:r w:rsidRPr="004C69BD">
        <w:rPr>
          <w:rFonts w:ascii="Times New Roman" w:hAnsi="Times New Roman" w:cs="Times New Roman"/>
          <w:b w:val="0"/>
          <w:sz w:val="22"/>
          <w:szCs w:val="22"/>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4C69BD">
        <w:rPr>
          <w:rFonts w:ascii="Times New Roman" w:hAnsi="Times New Roman" w:cs="Times New Roman"/>
          <w:b w:val="0"/>
          <w:bCs w:val="0"/>
          <w:sz w:val="22"/>
          <w:szCs w:val="22"/>
        </w:rPr>
        <w:t>.</w:t>
      </w:r>
    </w:p>
    <w:p w:rsidR="00E24497" w:rsidRPr="004C69BD" w:rsidRDefault="00E24497" w:rsidP="00E24497">
      <w:pPr>
        <w:pStyle w:val="ConsPlusTitle"/>
        <w:widowControl/>
        <w:ind w:firstLine="500"/>
        <w:jc w:val="both"/>
        <w:rPr>
          <w:b w:val="0"/>
          <w:sz w:val="22"/>
          <w:szCs w:val="22"/>
        </w:rPr>
      </w:pPr>
    </w:p>
    <w:p w:rsidR="00E24497" w:rsidRPr="004C69BD" w:rsidRDefault="00E24497" w:rsidP="00E24497">
      <w:pPr>
        <w:pStyle w:val="aa"/>
        <w:ind w:firstLine="500"/>
        <w:jc w:val="both"/>
        <w:rPr>
          <w:rFonts w:ascii="Times New Roman" w:hAnsi="Times New Roman"/>
          <w:lang w:val="ru-RU"/>
        </w:rPr>
      </w:pPr>
      <w:r w:rsidRPr="004C69BD">
        <w:rPr>
          <w:rFonts w:ascii="Times New Roman" w:hAnsi="Times New Roman"/>
          <w:lang w:val="ru-RU"/>
        </w:rPr>
        <w:t xml:space="preserve">     Статья 4. Наименование органа, предоставляющего муниципальную услугу </w:t>
      </w:r>
    </w:p>
    <w:p w:rsidR="00E24497" w:rsidRPr="004C69BD" w:rsidRDefault="00E24497" w:rsidP="00E24497">
      <w:pPr>
        <w:pStyle w:val="aa"/>
        <w:ind w:firstLine="500"/>
        <w:jc w:val="both"/>
        <w:rPr>
          <w:rFonts w:ascii="Times New Roman" w:hAnsi="Times New Roman"/>
          <w:lang w:val="ru-RU"/>
        </w:rPr>
      </w:pPr>
    </w:p>
    <w:p w:rsidR="00E24497" w:rsidRPr="004C69BD" w:rsidRDefault="00E24497" w:rsidP="00E24497">
      <w:pPr>
        <w:pStyle w:val="aa"/>
        <w:tabs>
          <w:tab w:val="left" w:pos="1276"/>
        </w:tabs>
        <w:ind w:firstLine="500"/>
        <w:jc w:val="both"/>
        <w:rPr>
          <w:rFonts w:ascii="Times New Roman" w:hAnsi="Times New Roman"/>
          <w:lang w:val="ru-RU"/>
        </w:rPr>
      </w:pPr>
      <w:r w:rsidRPr="004C69BD">
        <w:rPr>
          <w:rFonts w:ascii="Times New Roman" w:hAnsi="Times New Roman"/>
          <w:lang w:val="ru-RU"/>
        </w:rPr>
        <w:t xml:space="preserve">     1. Муниципальная услуга предоставляется </w:t>
      </w:r>
      <w:r w:rsidR="007A0DB4" w:rsidRPr="004C69BD">
        <w:rPr>
          <w:rFonts w:ascii="Times New Roman" w:hAnsi="Times New Roman"/>
          <w:iCs/>
          <w:color w:val="000000"/>
          <w:lang w:val="ru-RU"/>
        </w:rPr>
        <w:t xml:space="preserve">администрацией </w:t>
      </w:r>
      <w:r w:rsidR="00A00BAC" w:rsidRPr="004C69BD">
        <w:rPr>
          <w:rFonts w:ascii="Times New Roman" w:hAnsi="Times New Roman"/>
          <w:iCs/>
          <w:color w:val="000000"/>
          <w:lang w:val="ru-RU"/>
        </w:rPr>
        <w:t>Хазан</w:t>
      </w:r>
      <w:r w:rsidR="007A0DB4" w:rsidRPr="004C69BD">
        <w:rPr>
          <w:rFonts w:ascii="Times New Roman" w:hAnsi="Times New Roman"/>
          <w:iCs/>
          <w:color w:val="000000"/>
          <w:lang w:val="ru-RU"/>
        </w:rPr>
        <w:t xml:space="preserve">ского муниципального образования Зиминского района Иркутской </w:t>
      </w:r>
      <w:r w:rsidRPr="004C69BD">
        <w:rPr>
          <w:rFonts w:ascii="Times New Roman" w:hAnsi="Times New Roman"/>
          <w:iCs/>
          <w:color w:val="000000"/>
          <w:lang w:val="ru-RU"/>
        </w:rPr>
        <w:t xml:space="preserve"> области</w:t>
      </w:r>
      <w:r w:rsidRPr="004C69BD">
        <w:rPr>
          <w:rFonts w:ascii="Times New Roman" w:hAnsi="Times New Roman"/>
          <w:lang w:val="ru-RU"/>
        </w:rPr>
        <w:t>.</w:t>
      </w:r>
    </w:p>
    <w:p w:rsidR="00E24497" w:rsidRPr="004C69BD" w:rsidRDefault="00E24497" w:rsidP="00E24497">
      <w:pPr>
        <w:keepNext/>
        <w:keepLines/>
        <w:ind w:firstLine="500"/>
        <w:jc w:val="both"/>
        <w:rPr>
          <w:sz w:val="22"/>
          <w:szCs w:val="22"/>
        </w:rPr>
      </w:pPr>
      <w:r w:rsidRPr="004C69BD">
        <w:rPr>
          <w:sz w:val="22"/>
          <w:szCs w:val="22"/>
        </w:rPr>
        <w:t xml:space="preserve">     2. Местонахождение Администрации</w:t>
      </w:r>
      <w:r w:rsidR="007A0DB4" w:rsidRPr="004C69BD">
        <w:rPr>
          <w:sz w:val="22"/>
          <w:szCs w:val="22"/>
        </w:rPr>
        <w:t>: 6653</w:t>
      </w:r>
      <w:r w:rsidR="00452191" w:rsidRPr="004C69BD">
        <w:rPr>
          <w:sz w:val="22"/>
          <w:szCs w:val="22"/>
        </w:rPr>
        <w:t>60</w:t>
      </w:r>
      <w:r w:rsidRPr="004C69BD">
        <w:rPr>
          <w:sz w:val="22"/>
          <w:szCs w:val="22"/>
        </w:rPr>
        <w:t xml:space="preserve">, </w:t>
      </w:r>
      <w:r w:rsidR="007A0DB4" w:rsidRPr="004C69BD">
        <w:rPr>
          <w:sz w:val="22"/>
          <w:szCs w:val="22"/>
        </w:rPr>
        <w:t>Иркутская</w:t>
      </w:r>
      <w:r w:rsidRPr="004C69BD">
        <w:rPr>
          <w:sz w:val="22"/>
          <w:szCs w:val="22"/>
        </w:rPr>
        <w:t xml:space="preserve"> область, </w:t>
      </w:r>
      <w:r w:rsidR="007A0DB4" w:rsidRPr="004C69BD">
        <w:rPr>
          <w:sz w:val="22"/>
          <w:szCs w:val="22"/>
        </w:rPr>
        <w:t>Зиминский</w:t>
      </w:r>
      <w:r w:rsidRPr="004C69BD">
        <w:rPr>
          <w:sz w:val="22"/>
          <w:szCs w:val="22"/>
        </w:rPr>
        <w:t xml:space="preserve"> район, </w:t>
      </w:r>
      <w:r w:rsidR="00452191" w:rsidRPr="004C69BD">
        <w:rPr>
          <w:sz w:val="22"/>
          <w:szCs w:val="22"/>
        </w:rPr>
        <w:t>п. Центральный Хазан, ул</w:t>
      </w:r>
      <w:r w:rsidR="005E0620" w:rsidRPr="004C69BD">
        <w:rPr>
          <w:sz w:val="22"/>
          <w:szCs w:val="22"/>
        </w:rPr>
        <w:t>.</w:t>
      </w:r>
      <w:r w:rsidR="00452191" w:rsidRPr="004C69BD">
        <w:rPr>
          <w:sz w:val="22"/>
          <w:szCs w:val="22"/>
        </w:rPr>
        <w:t xml:space="preserve"> Мира 57В</w:t>
      </w:r>
      <w:r w:rsidRPr="004C69BD">
        <w:rPr>
          <w:sz w:val="22"/>
          <w:szCs w:val="22"/>
        </w:rPr>
        <w:t>.</w:t>
      </w:r>
    </w:p>
    <w:p w:rsidR="00E24497" w:rsidRPr="004C69BD" w:rsidRDefault="00E24497" w:rsidP="00E24497">
      <w:pPr>
        <w:ind w:right="-198" w:firstLine="500"/>
        <w:jc w:val="both"/>
        <w:rPr>
          <w:sz w:val="22"/>
          <w:szCs w:val="22"/>
        </w:rPr>
      </w:pPr>
      <w:r w:rsidRPr="004C69BD">
        <w:rPr>
          <w:sz w:val="22"/>
          <w:szCs w:val="22"/>
        </w:rPr>
        <w:t xml:space="preserve">     3.</w:t>
      </w:r>
      <w:r w:rsidRPr="004C69BD">
        <w:rPr>
          <w:color w:val="000000"/>
          <w:sz w:val="22"/>
          <w:szCs w:val="22"/>
        </w:rPr>
        <w:t>Режим работы: понедельник – пятница</w:t>
      </w:r>
      <w:r w:rsidRPr="004C69BD">
        <w:rPr>
          <w:sz w:val="22"/>
          <w:szCs w:val="22"/>
        </w:rPr>
        <w:t xml:space="preserve"> </w:t>
      </w:r>
      <w:r w:rsidRPr="004C69BD">
        <w:rPr>
          <w:color w:val="000000"/>
          <w:sz w:val="22"/>
          <w:szCs w:val="22"/>
        </w:rPr>
        <w:t>с 8.00 до 17.00. Приемные дни: понедельник</w:t>
      </w:r>
      <w:r w:rsidR="007A0DB4" w:rsidRPr="004C69BD">
        <w:rPr>
          <w:color w:val="000000"/>
          <w:sz w:val="22"/>
          <w:szCs w:val="22"/>
        </w:rPr>
        <w:t xml:space="preserve"> - пятница с 8.00 до 17</w:t>
      </w:r>
      <w:r w:rsidRPr="004C69BD">
        <w:rPr>
          <w:color w:val="000000"/>
          <w:sz w:val="22"/>
          <w:szCs w:val="22"/>
        </w:rPr>
        <w:t>.00.</w:t>
      </w:r>
      <w:r w:rsidRPr="004C69BD">
        <w:rPr>
          <w:sz w:val="22"/>
          <w:szCs w:val="22"/>
        </w:rPr>
        <w:t xml:space="preserve"> </w:t>
      </w:r>
    </w:p>
    <w:p w:rsidR="00E24497" w:rsidRPr="004C69BD" w:rsidRDefault="00E24497" w:rsidP="00E24497">
      <w:pPr>
        <w:ind w:right="-198" w:firstLine="500"/>
        <w:jc w:val="both"/>
        <w:rPr>
          <w:sz w:val="22"/>
          <w:szCs w:val="22"/>
        </w:rPr>
      </w:pPr>
      <w:r w:rsidRPr="004C69BD">
        <w:rPr>
          <w:sz w:val="22"/>
          <w:szCs w:val="22"/>
        </w:rPr>
        <w:lastRenderedPageBreak/>
        <w:t xml:space="preserve">     4. Телефон: </w:t>
      </w:r>
      <w:r w:rsidRPr="004C69BD">
        <w:rPr>
          <w:color w:val="000000"/>
          <w:sz w:val="22"/>
          <w:szCs w:val="22"/>
        </w:rPr>
        <w:t>8(</w:t>
      </w:r>
      <w:r w:rsidR="007A0DB4" w:rsidRPr="004C69BD">
        <w:rPr>
          <w:color w:val="000000"/>
          <w:sz w:val="22"/>
          <w:szCs w:val="22"/>
        </w:rPr>
        <w:t>395-54</w:t>
      </w:r>
      <w:r w:rsidRPr="004C69BD">
        <w:rPr>
          <w:color w:val="000000"/>
          <w:sz w:val="22"/>
          <w:szCs w:val="22"/>
        </w:rPr>
        <w:t xml:space="preserve">) </w:t>
      </w:r>
      <w:r w:rsidR="00452191" w:rsidRPr="004C69BD">
        <w:rPr>
          <w:color w:val="000000"/>
          <w:sz w:val="22"/>
          <w:szCs w:val="22"/>
        </w:rPr>
        <w:t>3-21-52</w:t>
      </w:r>
      <w:r w:rsidRPr="004C69BD">
        <w:rPr>
          <w:sz w:val="22"/>
          <w:szCs w:val="22"/>
        </w:rPr>
        <w:t>.</w:t>
      </w:r>
    </w:p>
    <w:p w:rsidR="00CC2DB0" w:rsidRPr="004C69BD" w:rsidRDefault="00E24497" w:rsidP="00CC2DB0">
      <w:pPr>
        <w:ind w:firstLine="709"/>
        <w:jc w:val="both"/>
        <w:rPr>
          <w:sz w:val="22"/>
          <w:szCs w:val="22"/>
        </w:rPr>
      </w:pPr>
      <w:r w:rsidRPr="004C69BD">
        <w:rPr>
          <w:sz w:val="22"/>
          <w:szCs w:val="22"/>
        </w:rPr>
        <w:t xml:space="preserve">  5. Интернет сайт:</w:t>
      </w:r>
      <w:r w:rsidRPr="004C69BD">
        <w:rPr>
          <w:color w:val="C00000"/>
          <w:sz w:val="22"/>
          <w:szCs w:val="22"/>
        </w:rPr>
        <w:t xml:space="preserve"> </w:t>
      </w:r>
      <w:r w:rsidR="00CC2DB0" w:rsidRPr="004C69BD">
        <w:rPr>
          <w:color w:val="000000"/>
          <w:sz w:val="22"/>
          <w:szCs w:val="22"/>
        </w:rPr>
        <w:t>www.rzima</w:t>
      </w:r>
      <w:r w:rsidR="00CC2DB0" w:rsidRPr="004C69BD">
        <w:rPr>
          <w:sz w:val="22"/>
          <w:szCs w:val="22"/>
        </w:rPr>
        <w:t>.ru</w:t>
      </w:r>
    </w:p>
    <w:p w:rsidR="00E24497" w:rsidRPr="004C69BD" w:rsidRDefault="00E24497" w:rsidP="00E24497">
      <w:pPr>
        <w:ind w:right="-198" w:firstLine="500"/>
        <w:jc w:val="both"/>
        <w:rPr>
          <w:color w:val="C00000"/>
          <w:sz w:val="22"/>
          <w:szCs w:val="22"/>
        </w:rPr>
      </w:pPr>
    </w:p>
    <w:p w:rsidR="00E24497" w:rsidRPr="004C69BD" w:rsidRDefault="00E24497" w:rsidP="00E24497">
      <w:pPr>
        <w:ind w:right="-198" w:firstLine="500"/>
        <w:jc w:val="both"/>
        <w:rPr>
          <w:sz w:val="22"/>
          <w:szCs w:val="22"/>
        </w:rPr>
      </w:pPr>
    </w:p>
    <w:p w:rsidR="00E24497" w:rsidRPr="004C69BD" w:rsidRDefault="00E24497" w:rsidP="00E24497">
      <w:pPr>
        <w:pStyle w:val="aa"/>
        <w:ind w:firstLine="500"/>
        <w:jc w:val="both"/>
        <w:rPr>
          <w:rFonts w:ascii="Times New Roman" w:hAnsi="Times New Roman"/>
          <w:lang w:val="ru-RU"/>
        </w:rPr>
      </w:pPr>
      <w:r w:rsidRPr="004C69BD">
        <w:rPr>
          <w:rFonts w:ascii="Times New Roman" w:hAnsi="Times New Roman"/>
          <w:lang w:val="ru-RU"/>
        </w:rPr>
        <w:t xml:space="preserve">     Статья 5. Результат предоставления муниципальной услуги</w:t>
      </w:r>
    </w:p>
    <w:p w:rsidR="00E24497" w:rsidRPr="004C69BD" w:rsidRDefault="00E24497" w:rsidP="00E24497">
      <w:pPr>
        <w:ind w:firstLine="500"/>
        <w:jc w:val="both"/>
        <w:rPr>
          <w:rFonts w:eastAsia="Calibri"/>
          <w:sz w:val="22"/>
          <w:szCs w:val="22"/>
        </w:rPr>
      </w:pPr>
    </w:p>
    <w:p w:rsidR="00E24497" w:rsidRPr="004C69BD" w:rsidRDefault="00E24497" w:rsidP="00E24497">
      <w:pPr>
        <w:ind w:firstLine="500"/>
        <w:jc w:val="both"/>
        <w:rPr>
          <w:sz w:val="22"/>
          <w:szCs w:val="22"/>
        </w:rPr>
      </w:pPr>
      <w:r w:rsidRPr="004C69BD">
        <w:rPr>
          <w:rFonts w:eastAsia="Calibri"/>
          <w:sz w:val="22"/>
          <w:szCs w:val="22"/>
        </w:rPr>
        <w:t xml:space="preserve">     1. </w:t>
      </w:r>
      <w:r w:rsidRPr="004C69BD">
        <w:rPr>
          <w:sz w:val="22"/>
          <w:szCs w:val="22"/>
        </w:rPr>
        <w:t>Результатом предоставления муниципальной услуги является:</w:t>
      </w:r>
    </w:p>
    <w:p w:rsidR="00E24497" w:rsidRPr="004C69BD" w:rsidRDefault="00E24497" w:rsidP="00E24497">
      <w:pPr>
        <w:snapToGrid w:val="0"/>
        <w:spacing w:line="216" w:lineRule="auto"/>
        <w:ind w:firstLine="800"/>
        <w:jc w:val="both"/>
        <w:rPr>
          <w:sz w:val="22"/>
          <w:szCs w:val="22"/>
        </w:rPr>
      </w:pPr>
      <w:r w:rsidRPr="004C69BD">
        <w:rPr>
          <w:color w:val="000000"/>
          <w:sz w:val="22"/>
          <w:szCs w:val="22"/>
        </w:rPr>
        <w:t xml:space="preserve">1) получение </w:t>
      </w:r>
      <w:r w:rsidRPr="004C69BD">
        <w:rPr>
          <w:sz w:val="22"/>
          <w:szCs w:val="22"/>
        </w:rPr>
        <w:t>решения о переводе жилого (нежилого) помещения в нежилое (жилое) помещение;</w:t>
      </w:r>
    </w:p>
    <w:p w:rsidR="00E24497" w:rsidRPr="004C69BD" w:rsidRDefault="00E24497" w:rsidP="00E24497">
      <w:pPr>
        <w:snapToGrid w:val="0"/>
        <w:spacing w:line="216" w:lineRule="auto"/>
        <w:ind w:firstLine="800"/>
        <w:jc w:val="both"/>
        <w:rPr>
          <w:sz w:val="22"/>
          <w:szCs w:val="22"/>
        </w:rPr>
      </w:pPr>
      <w:r w:rsidRPr="004C69BD">
        <w:rPr>
          <w:sz w:val="22"/>
          <w:szCs w:val="22"/>
        </w:rPr>
        <w:t>2) получение акта приемочной комиссии о завершении переустройства и (или) перепланировки помещения;</w:t>
      </w:r>
    </w:p>
    <w:p w:rsidR="00E24497" w:rsidRPr="004C69BD" w:rsidRDefault="00E24497" w:rsidP="00E24497">
      <w:pPr>
        <w:snapToGrid w:val="0"/>
        <w:spacing w:line="216" w:lineRule="auto"/>
        <w:ind w:firstLine="800"/>
        <w:jc w:val="both"/>
        <w:rPr>
          <w:sz w:val="22"/>
          <w:szCs w:val="22"/>
        </w:rPr>
      </w:pPr>
      <w:r w:rsidRPr="004C69BD">
        <w:rPr>
          <w:sz w:val="22"/>
          <w:szCs w:val="22"/>
        </w:rPr>
        <w:t>3) отказ в переводе помещения.</w:t>
      </w:r>
    </w:p>
    <w:p w:rsidR="00E24497" w:rsidRPr="004C69BD" w:rsidRDefault="00E24497" w:rsidP="00E24497">
      <w:pPr>
        <w:snapToGrid w:val="0"/>
        <w:spacing w:line="216" w:lineRule="auto"/>
        <w:ind w:firstLine="500"/>
        <w:jc w:val="both"/>
        <w:rPr>
          <w:color w:val="000000"/>
          <w:sz w:val="22"/>
          <w:szCs w:val="22"/>
        </w:rPr>
      </w:pPr>
    </w:p>
    <w:p w:rsidR="00E24497" w:rsidRPr="004C69BD" w:rsidRDefault="00E24497" w:rsidP="00E24497">
      <w:pPr>
        <w:pStyle w:val="aa"/>
        <w:ind w:firstLine="500"/>
        <w:jc w:val="both"/>
        <w:rPr>
          <w:rFonts w:ascii="Times New Roman" w:hAnsi="Times New Roman"/>
          <w:lang w:val="ru-RU"/>
        </w:rPr>
      </w:pPr>
      <w:r w:rsidRPr="004C69BD">
        <w:rPr>
          <w:rFonts w:ascii="Times New Roman" w:hAnsi="Times New Roman"/>
          <w:lang w:val="ru-RU"/>
        </w:rPr>
        <w:t xml:space="preserve">     Статья 6. Срок предоставления муниципальной услуги</w:t>
      </w:r>
    </w:p>
    <w:p w:rsidR="00E24497" w:rsidRPr="004C69BD" w:rsidRDefault="00E24497" w:rsidP="00E24497">
      <w:pPr>
        <w:pStyle w:val="aa"/>
        <w:ind w:firstLine="500"/>
        <w:jc w:val="both"/>
        <w:rPr>
          <w:rFonts w:ascii="Times New Roman" w:hAnsi="Times New Roman"/>
          <w:lang w:val="ru-RU"/>
        </w:rPr>
      </w:pPr>
    </w:p>
    <w:p w:rsidR="00E24497" w:rsidRPr="004C69BD" w:rsidRDefault="00E24497" w:rsidP="00E24497">
      <w:pPr>
        <w:ind w:firstLine="500"/>
        <w:jc w:val="both"/>
        <w:rPr>
          <w:color w:val="000000"/>
          <w:sz w:val="22"/>
          <w:szCs w:val="22"/>
        </w:rPr>
      </w:pPr>
      <w:r w:rsidRPr="004C69BD">
        <w:rPr>
          <w:color w:val="000000"/>
          <w:sz w:val="22"/>
          <w:szCs w:val="22"/>
        </w:rPr>
        <w:t xml:space="preserve">     1. Предоставление муниципальной услуги осуществляется постоянно.</w:t>
      </w:r>
    </w:p>
    <w:p w:rsidR="00E24497" w:rsidRPr="004C69BD" w:rsidRDefault="00E24497" w:rsidP="00E24497">
      <w:pPr>
        <w:ind w:firstLine="500"/>
        <w:jc w:val="both"/>
        <w:rPr>
          <w:color w:val="000000"/>
          <w:spacing w:val="-4"/>
          <w:sz w:val="22"/>
          <w:szCs w:val="22"/>
        </w:rPr>
      </w:pPr>
      <w:r w:rsidRPr="004C69BD">
        <w:rPr>
          <w:color w:val="000000"/>
          <w:sz w:val="22"/>
          <w:szCs w:val="22"/>
        </w:rPr>
        <w:t xml:space="preserve">     2. </w:t>
      </w:r>
      <w:r w:rsidRPr="004C69BD">
        <w:rPr>
          <w:color w:val="000000"/>
          <w:spacing w:val="-2"/>
          <w:sz w:val="22"/>
          <w:szCs w:val="22"/>
        </w:rPr>
        <w:t>Общий срок исполнения муниципальной услуги (срок рассмот</w:t>
      </w:r>
      <w:r w:rsidRPr="004C69BD">
        <w:rPr>
          <w:color w:val="000000"/>
          <w:spacing w:val="-4"/>
          <w:sz w:val="22"/>
          <w:szCs w:val="22"/>
        </w:rPr>
        <w:t>рения поступившего заявления и документов, выдачи разрешения либо пись</w:t>
      </w:r>
      <w:r w:rsidRPr="004C69BD">
        <w:rPr>
          <w:color w:val="000000"/>
          <w:spacing w:val="1"/>
          <w:sz w:val="22"/>
          <w:szCs w:val="22"/>
        </w:rPr>
        <w:t>менного мотивированного отказа в выдаче разрешения) не должен превы</w:t>
      </w:r>
      <w:r w:rsidRPr="004C69BD">
        <w:rPr>
          <w:color w:val="000000"/>
          <w:spacing w:val="-4"/>
          <w:sz w:val="22"/>
          <w:szCs w:val="22"/>
        </w:rPr>
        <w:t xml:space="preserve">шать 45 дней со дня поступления заявления. </w:t>
      </w:r>
    </w:p>
    <w:p w:rsidR="00E24497" w:rsidRPr="004C69BD" w:rsidRDefault="00E24497" w:rsidP="00E24497">
      <w:pPr>
        <w:pStyle w:val="ConsPlusNormal"/>
        <w:widowControl/>
        <w:ind w:firstLine="500"/>
        <w:jc w:val="both"/>
        <w:rPr>
          <w:rFonts w:ascii="Times New Roman" w:hAnsi="Times New Roman" w:cs="Times New Roman"/>
          <w:sz w:val="22"/>
          <w:szCs w:val="22"/>
        </w:rPr>
      </w:pPr>
      <w:r w:rsidRPr="004C69BD">
        <w:rPr>
          <w:rFonts w:ascii="Times New Roman" w:hAnsi="Times New Roman" w:cs="Times New Roman"/>
          <w:sz w:val="22"/>
          <w:szCs w:val="22"/>
        </w:rPr>
        <w:t xml:space="preserve">     3. Продолжительность приема заявителя у должностных лиц при подаче или получении документов не должно превышать тридцати минут.</w:t>
      </w:r>
    </w:p>
    <w:p w:rsidR="00E24497" w:rsidRPr="004C69BD" w:rsidRDefault="00E24497" w:rsidP="00E24497">
      <w:pPr>
        <w:pStyle w:val="aa"/>
        <w:ind w:firstLine="500"/>
        <w:jc w:val="both"/>
        <w:rPr>
          <w:rFonts w:ascii="Times New Roman" w:hAnsi="Times New Roman"/>
          <w:lang w:val="ru-RU"/>
        </w:rPr>
      </w:pPr>
    </w:p>
    <w:p w:rsidR="00E24497" w:rsidRPr="004C69BD" w:rsidRDefault="00E24497" w:rsidP="00E24497">
      <w:pPr>
        <w:pStyle w:val="aa"/>
        <w:ind w:firstLine="500"/>
        <w:jc w:val="both"/>
        <w:rPr>
          <w:rFonts w:ascii="Times New Roman" w:hAnsi="Times New Roman"/>
          <w:lang w:val="ru-RU"/>
        </w:rPr>
      </w:pPr>
      <w:r w:rsidRPr="004C69BD">
        <w:rPr>
          <w:rFonts w:ascii="Times New Roman" w:hAnsi="Times New Roman"/>
          <w:lang w:val="ru-RU"/>
        </w:rPr>
        <w:t xml:space="preserve">     Статья 7. Правовые основания для предоставления муниципальной услуги</w:t>
      </w:r>
    </w:p>
    <w:p w:rsidR="00E24497" w:rsidRPr="004C69BD" w:rsidRDefault="00E24497" w:rsidP="00E24497">
      <w:pPr>
        <w:pStyle w:val="aa"/>
        <w:ind w:firstLine="500"/>
        <w:jc w:val="both"/>
        <w:rPr>
          <w:rFonts w:ascii="Times New Roman" w:hAnsi="Times New Roman"/>
          <w:lang w:val="ru-RU"/>
        </w:rPr>
      </w:pPr>
    </w:p>
    <w:p w:rsidR="00E24497" w:rsidRPr="004C69BD" w:rsidRDefault="00E24497" w:rsidP="00E24497">
      <w:pPr>
        <w:pStyle w:val="aa"/>
        <w:ind w:firstLine="500"/>
        <w:jc w:val="both"/>
        <w:rPr>
          <w:rFonts w:ascii="Times New Roman" w:hAnsi="Times New Roman"/>
          <w:lang w:val="ru-RU"/>
        </w:rPr>
      </w:pPr>
      <w:r w:rsidRPr="004C69BD">
        <w:rPr>
          <w:rFonts w:ascii="Times New Roman" w:hAnsi="Times New Roman"/>
          <w:lang w:val="ru-RU"/>
        </w:rPr>
        <w:t xml:space="preserve">     1. Нормативное правовое регулирование отношений, возникающих в связи с предоставлением настоящей муниципальной услуги, осуществляется в соответствии с действующим законодательством Российской Федерации:</w:t>
      </w:r>
    </w:p>
    <w:p w:rsidR="00E24497" w:rsidRPr="004C69BD" w:rsidRDefault="00E24497" w:rsidP="00E24497">
      <w:pPr>
        <w:snapToGrid w:val="0"/>
        <w:ind w:firstLine="800"/>
        <w:jc w:val="both"/>
        <w:rPr>
          <w:sz w:val="22"/>
          <w:szCs w:val="22"/>
        </w:rPr>
      </w:pPr>
      <w:r w:rsidRPr="004C69BD">
        <w:rPr>
          <w:sz w:val="22"/>
          <w:szCs w:val="22"/>
        </w:rPr>
        <w:t>-Конституция Российской Федерации;</w:t>
      </w:r>
    </w:p>
    <w:p w:rsidR="00E24497" w:rsidRPr="004C69BD" w:rsidRDefault="00E24497" w:rsidP="00E24497">
      <w:pPr>
        <w:snapToGrid w:val="0"/>
        <w:ind w:firstLine="800"/>
        <w:jc w:val="both"/>
        <w:rPr>
          <w:sz w:val="22"/>
          <w:szCs w:val="22"/>
        </w:rPr>
      </w:pPr>
      <w:r w:rsidRPr="004C69BD">
        <w:rPr>
          <w:sz w:val="22"/>
          <w:szCs w:val="22"/>
        </w:rPr>
        <w:t>-Федеральный закон от 06.10.2003 131-ФЗ «Об общих принципах организации местного самоуправления в Российской Федерации»;</w:t>
      </w:r>
    </w:p>
    <w:p w:rsidR="00E24497" w:rsidRPr="004C69BD" w:rsidRDefault="00E24497" w:rsidP="00E24497">
      <w:pPr>
        <w:ind w:right="-52" w:firstLine="800"/>
        <w:jc w:val="both"/>
        <w:rPr>
          <w:sz w:val="22"/>
          <w:szCs w:val="22"/>
        </w:rPr>
      </w:pPr>
      <w:r w:rsidRPr="004C69BD">
        <w:rPr>
          <w:sz w:val="22"/>
          <w:szCs w:val="22"/>
        </w:rPr>
        <w:t>-Федеральный закон от 02.03.2007 года № 25-ФЗ «О муниципальной службе в Российской Федерации («Принят Государственной Думой, 30.11.2001);</w:t>
      </w:r>
    </w:p>
    <w:p w:rsidR="00E24497" w:rsidRPr="004C69BD" w:rsidRDefault="00E24497" w:rsidP="00E24497">
      <w:pPr>
        <w:ind w:right="-94" w:firstLine="800"/>
        <w:jc w:val="both"/>
        <w:rPr>
          <w:color w:val="000000"/>
          <w:sz w:val="22"/>
          <w:szCs w:val="22"/>
        </w:rPr>
      </w:pPr>
      <w:r w:rsidRPr="004C69BD">
        <w:rPr>
          <w:sz w:val="22"/>
          <w:szCs w:val="22"/>
        </w:rPr>
        <w:t xml:space="preserve">- </w:t>
      </w:r>
      <w:r w:rsidRPr="004C69BD">
        <w:rPr>
          <w:color w:val="000000"/>
          <w:sz w:val="22"/>
          <w:szCs w:val="22"/>
        </w:rPr>
        <w:t>Жилищный кодекс РФ от 29.12.2004 № 188 – ФЗ.</w:t>
      </w:r>
    </w:p>
    <w:p w:rsidR="00E24497" w:rsidRPr="004C69BD" w:rsidRDefault="00E24497" w:rsidP="00E24497">
      <w:pPr>
        <w:ind w:right="-94" w:firstLine="800"/>
        <w:jc w:val="both"/>
        <w:rPr>
          <w:color w:val="000000"/>
          <w:sz w:val="22"/>
          <w:szCs w:val="22"/>
        </w:rPr>
      </w:pPr>
    </w:p>
    <w:p w:rsidR="00E24497" w:rsidRPr="004C69BD" w:rsidRDefault="00E24497" w:rsidP="00E24497">
      <w:pPr>
        <w:pStyle w:val="ConsPlusNormal"/>
        <w:widowControl/>
        <w:ind w:firstLine="800"/>
        <w:jc w:val="both"/>
        <w:rPr>
          <w:rFonts w:ascii="Times New Roman" w:hAnsi="Times New Roman" w:cs="Times New Roman"/>
          <w:sz w:val="22"/>
          <w:szCs w:val="22"/>
        </w:rPr>
      </w:pPr>
      <w:r w:rsidRPr="004C69BD">
        <w:rPr>
          <w:rFonts w:ascii="Times New Roman" w:hAnsi="Times New Roman" w:cs="Times New Roman"/>
          <w:sz w:val="22"/>
          <w:szCs w:val="22"/>
        </w:rPr>
        <w:t>Статья 8. Условия перевода жилого помещения в нежилое помещение и нежилого помещения в жилое помещение</w:t>
      </w:r>
    </w:p>
    <w:p w:rsidR="00E24497" w:rsidRPr="004C69BD" w:rsidRDefault="00E24497" w:rsidP="00E24497">
      <w:pPr>
        <w:pStyle w:val="ConsPlusNormal"/>
        <w:widowControl/>
        <w:ind w:firstLine="800"/>
        <w:jc w:val="both"/>
        <w:rPr>
          <w:rFonts w:ascii="Times New Roman" w:hAnsi="Times New Roman" w:cs="Times New Roman"/>
          <w:sz w:val="22"/>
          <w:szCs w:val="22"/>
        </w:rPr>
      </w:pPr>
    </w:p>
    <w:p w:rsidR="00E24497" w:rsidRPr="004C69BD" w:rsidRDefault="00E24497" w:rsidP="00E24497">
      <w:pPr>
        <w:pStyle w:val="ConsPlusNormal"/>
        <w:widowControl/>
        <w:ind w:firstLine="800"/>
        <w:jc w:val="both"/>
        <w:rPr>
          <w:rFonts w:ascii="Times New Roman" w:hAnsi="Times New Roman" w:cs="Times New Roman"/>
          <w:sz w:val="22"/>
          <w:szCs w:val="22"/>
        </w:rPr>
      </w:pPr>
      <w:r w:rsidRPr="004C69BD">
        <w:rPr>
          <w:rFonts w:ascii="Times New Roman" w:hAnsi="Times New Roman" w:cs="Times New Roman"/>
          <w:sz w:val="22"/>
          <w:szCs w:val="22"/>
        </w:rPr>
        <w:t>1.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E24497" w:rsidRPr="004C69BD" w:rsidRDefault="00E24497" w:rsidP="00E24497">
      <w:pPr>
        <w:pStyle w:val="ConsPlusNormal"/>
        <w:widowControl/>
        <w:ind w:firstLine="800"/>
        <w:jc w:val="both"/>
        <w:rPr>
          <w:rFonts w:ascii="Times New Roman" w:hAnsi="Times New Roman" w:cs="Times New Roman"/>
          <w:sz w:val="22"/>
          <w:szCs w:val="22"/>
        </w:rPr>
      </w:pPr>
      <w:r w:rsidRPr="004C69BD">
        <w:rPr>
          <w:rFonts w:ascii="Times New Roman" w:hAnsi="Times New Roman" w:cs="Times New Roman"/>
          <w:sz w:val="22"/>
          <w:szCs w:val="22"/>
        </w:rPr>
        <w:t xml:space="preserve">2. Перевод квартиры в многоквартирном доме в нежилое помещение допускается только в случаях, если такая квартира </w:t>
      </w:r>
      <w:r w:rsidR="00FA5DCE" w:rsidRPr="004C69BD">
        <w:rPr>
          <w:rFonts w:ascii="Times New Roman" w:hAnsi="Times New Roman" w:cs="Times New Roman"/>
          <w:sz w:val="22"/>
          <w:szCs w:val="22"/>
        </w:rPr>
        <w:t>переводимая</w:t>
      </w:r>
      <w:r w:rsidRPr="004C69BD">
        <w:rPr>
          <w:rFonts w:ascii="Times New Roman" w:hAnsi="Times New Roman" w:cs="Times New Roman"/>
          <w:sz w:val="22"/>
          <w:szCs w:val="22"/>
        </w:rPr>
        <w:t xml:space="preserve"> в нежилое помещение, не явля</w:t>
      </w:r>
      <w:r w:rsidR="00FA5DCE" w:rsidRPr="004C69BD">
        <w:rPr>
          <w:rFonts w:ascii="Times New Roman" w:hAnsi="Times New Roman" w:cs="Times New Roman"/>
          <w:sz w:val="22"/>
          <w:szCs w:val="22"/>
        </w:rPr>
        <w:t>е</w:t>
      </w:r>
      <w:r w:rsidRPr="004C69BD">
        <w:rPr>
          <w:rFonts w:ascii="Times New Roman" w:hAnsi="Times New Roman" w:cs="Times New Roman"/>
          <w:sz w:val="22"/>
          <w:szCs w:val="22"/>
        </w:rPr>
        <w:t>тся жилым.</w:t>
      </w:r>
    </w:p>
    <w:p w:rsidR="00E24497" w:rsidRPr="004C69BD" w:rsidRDefault="00E24497" w:rsidP="00E24497">
      <w:pPr>
        <w:pStyle w:val="ConsPlusNormal"/>
        <w:widowControl/>
        <w:ind w:firstLine="800"/>
        <w:jc w:val="both"/>
        <w:rPr>
          <w:rFonts w:ascii="Times New Roman" w:hAnsi="Times New Roman" w:cs="Times New Roman"/>
          <w:sz w:val="22"/>
          <w:szCs w:val="22"/>
        </w:rPr>
      </w:pPr>
      <w:r w:rsidRPr="004C69BD">
        <w:rPr>
          <w:rFonts w:ascii="Times New Roman" w:hAnsi="Times New Roman" w:cs="Times New Roman"/>
          <w:sz w:val="22"/>
          <w:szCs w:val="22"/>
        </w:rPr>
        <w:t>3.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E24497" w:rsidRPr="004C69BD" w:rsidRDefault="00E24497" w:rsidP="00E24497">
      <w:pPr>
        <w:ind w:right="-94" w:firstLine="800"/>
        <w:jc w:val="both"/>
        <w:rPr>
          <w:sz w:val="22"/>
          <w:szCs w:val="22"/>
        </w:rPr>
      </w:pPr>
    </w:p>
    <w:p w:rsidR="00E24497" w:rsidRPr="004C69BD" w:rsidRDefault="00E24497" w:rsidP="00E24497">
      <w:pPr>
        <w:pStyle w:val="aa"/>
        <w:ind w:firstLine="500"/>
        <w:jc w:val="both"/>
        <w:rPr>
          <w:rFonts w:ascii="Times New Roman" w:hAnsi="Times New Roman"/>
          <w:lang w:val="ru-RU"/>
        </w:rPr>
      </w:pPr>
      <w:r w:rsidRPr="004C69BD">
        <w:rPr>
          <w:rFonts w:ascii="Times New Roman" w:hAnsi="Times New Roman"/>
          <w:lang w:val="ru-RU"/>
        </w:rPr>
        <w:t xml:space="preserve">     Статья 9.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24497" w:rsidRPr="004C69BD" w:rsidRDefault="00E24497" w:rsidP="00E24497">
      <w:pPr>
        <w:ind w:firstLine="500"/>
        <w:jc w:val="both"/>
        <w:rPr>
          <w:rFonts w:eastAsia="Calibri"/>
          <w:sz w:val="22"/>
          <w:szCs w:val="22"/>
        </w:rPr>
      </w:pPr>
    </w:p>
    <w:p w:rsidR="00E24497" w:rsidRPr="004C69BD" w:rsidRDefault="00E24497" w:rsidP="00E24497">
      <w:pPr>
        <w:ind w:firstLine="800"/>
        <w:jc w:val="both"/>
        <w:rPr>
          <w:sz w:val="22"/>
          <w:szCs w:val="22"/>
        </w:rPr>
      </w:pPr>
      <w:r w:rsidRPr="004C69BD">
        <w:rPr>
          <w:rFonts w:eastAsia="Calibri"/>
          <w:sz w:val="22"/>
          <w:szCs w:val="22"/>
        </w:rPr>
        <w:t xml:space="preserve">1. </w:t>
      </w:r>
      <w:r w:rsidRPr="004C69BD">
        <w:rPr>
          <w:sz w:val="22"/>
          <w:szCs w:val="22"/>
        </w:rPr>
        <w:t>Для предоставления муниципальной услуги в Администрацию необходимо представить следующие документы:</w:t>
      </w:r>
    </w:p>
    <w:p w:rsidR="00E24497" w:rsidRPr="004C69BD" w:rsidRDefault="00E24497" w:rsidP="00E24497">
      <w:pPr>
        <w:pStyle w:val="ConsPlusNormal"/>
        <w:widowControl/>
        <w:ind w:firstLine="800"/>
        <w:jc w:val="both"/>
        <w:rPr>
          <w:rFonts w:ascii="Times New Roman" w:hAnsi="Times New Roman" w:cs="Times New Roman"/>
          <w:sz w:val="22"/>
          <w:szCs w:val="22"/>
        </w:rPr>
      </w:pPr>
      <w:r w:rsidRPr="004C69BD">
        <w:rPr>
          <w:rFonts w:ascii="Times New Roman" w:hAnsi="Times New Roman" w:cs="Times New Roman"/>
          <w:sz w:val="22"/>
          <w:szCs w:val="22"/>
        </w:rPr>
        <w:t>1)</w:t>
      </w:r>
      <w:r w:rsidR="006F3410" w:rsidRPr="004C69BD">
        <w:rPr>
          <w:rFonts w:ascii="Times New Roman" w:hAnsi="Times New Roman" w:cs="Times New Roman"/>
          <w:sz w:val="22"/>
          <w:szCs w:val="22"/>
        </w:rPr>
        <w:t xml:space="preserve">  </w:t>
      </w:r>
      <w:r w:rsidRPr="004C69BD">
        <w:rPr>
          <w:rFonts w:ascii="Times New Roman" w:hAnsi="Times New Roman" w:cs="Times New Roman"/>
          <w:sz w:val="22"/>
          <w:szCs w:val="22"/>
        </w:rPr>
        <w:t>заявление о переводе помещения;</w:t>
      </w:r>
    </w:p>
    <w:p w:rsidR="00E24497" w:rsidRPr="004C69BD" w:rsidRDefault="00E24497" w:rsidP="00E24497">
      <w:pPr>
        <w:pStyle w:val="ConsPlusNormal"/>
        <w:widowControl/>
        <w:ind w:firstLine="800"/>
        <w:jc w:val="both"/>
        <w:rPr>
          <w:rFonts w:ascii="Times New Roman" w:hAnsi="Times New Roman" w:cs="Times New Roman"/>
          <w:sz w:val="22"/>
          <w:szCs w:val="22"/>
        </w:rPr>
      </w:pPr>
      <w:r w:rsidRPr="004C69BD">
        <w:rPr>
          <w:rFonts w:ascii="Times New Roman" w:hAnsi="Times New Roman" w:cs="Times New Roman"/>
          <w:sz w:val="22"/>
          <w:szCs w:val="22"/>
        </w:rPr>
        <w:t>2) правоустанавливающие документы на переводимое помещение (подлинники или засвидетельствованные в нотариальном порядке копии);</w:t>
      </w:r>
    </w:p>
    <w:p w:rsidR="00E24497" w:rsidRPr="004C69BD" w:rsidRDefault="00E24497" w:rsidP="00E24497">
      <w:pPr>
        <w:pStyle w:val="ConsPlusNormal"/>
        <w:widowControl/>
        <w:ind w:firstLine="800"/>
        <w:jc w:val="both"/>
        <w:rPr>
          <w:rFonts w:ascii="Times New Roman" w:hAnsi="Times New Roman" w:cs="Times New Roman"/>
          <w:sz w:val="22"/>
          <w:szCs w:val="22"/>
        </w:rPr>
      </w:pPr>
      <w:r w:rsidRPr="004C69BD">
        <w:rPr>
          <w:rFonts w:ascii="Times New Roman" w:hAnsi="Times New Roman" w:cs="Times New Roman"/>
          <w:sz w:val="22"/>
          <w:szCs w:val="22"/>
        </w:rPr>
        <w:lastRenderedPageBreak/>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24497" w:rsidRPr="004C69BD" w:rsidRDefault="00E24497" w:rsidP="00E24497">
      <w:pPr>
        <w:pStyle w:val="ConsPlusNormal"/>
        <w:widowControl/>
        <w:ind w:firstLine="800"/>
        <w:jc w:val="both"/>
        <w:rPr>
          <w:rFonts w:ascii="Times New Roman" w:hAnsi="Times New Roman" w:cs="Times New Roman"/>
          <w:sz w:val="22"/>
          <w:szCs w:val="22"/>
        </w:rPr>
      </w:pPr>
      <w:r w:rsidRPr="004C69BD">
        <w:rPr>
          <w:rFonts w:ascii="Times New Roman" w:hAnsi="Times New Roman" w:cs="Times New Roman"/>
          <w:sz w:val="22"/>
          <w:szCs w:val="22"/>
        </w:rPr>
        <w:t>4) план дома, в котором находится переводимое помещение;</w:t>
      </w:r>
    </w:p>
    <w:p w:rsidR="00E24497" w:rsidRPr="004C69BD" w:rsidRDefault="00E24497" w:rsidP="00E24497">
      <w:pPr>
        <w:ind w:firstLine="800"/>
        <w:jc w:val="both"/>
        <w:rPr>
          <w:sz w:val="22"/>
          <w:szCs w:val="22"/>
        </w:rPr>
      </w:pPr>
      <w:r w:rsidRPr="004C69BD">
        <w:rPr>
          <w:sz w:val="22"/>
          <w:szCs w:val="22"/>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24497" w:rsidRPr="004C69BD" w:rsidRDefault="00E24497" w:rsidP="00E24497">
      <w:pPr>
        <w:ind w:firstLine="800"/>
        <w:jc w:val="both"/>
        <w:rPr>
          <w:sz w:val="22"/>
          <w:szCs w:val="22"/>
        </w:rPr>
      </w:pPr>
      <w:r w:rsidRPr="004C69BD">
        <w:rPr>
          <w:sz w:val="22"/>
          <w:szCs w:val="22"/>
        </w:rPr>
        <w:t xml:space="preserve">6) справку </w:t>
      </w:r>
      <w:r w:rsidR="00FA5DCE" w:rsidRPr="004C69BD">
        <w:rPr>
          <w:sz w:val="22"/>
          <w:szCs w:val="22"/>
        </w:rPr>
        <w:t>с отдела архитектуры</w:t>
      </w:r>
      <w:r w:rsidRPr="004C69BD">
        <w:rPr>
          <w:sz w:val="22"/>
          <w:szCs w:val="22"/>
        </w:rPr>
        <w:t xml:space="preserve"> о принадлежности данного помещения к памятникам архитектуры, истории и культуры, если помещение или дом, в котором оно находится, относится к памятникам архитектуры, истории или культуры, о допустимости проведения переустройства и (или) перепланировки помещений.</w:t>
      </w:r>
    </w:p>
    <w:p w:rsidR="00E24497" w:rsidRPr="004C69BD" w:rsidRDefault="00E24497" w:rsidP="00E24497">
      <w:pPr>
        <w:pStyle w:val="ConsPlusNormal"/>
        <w:widowControl/>
        <w:ind w:firstLine="800"/>
        <w:jc w:val="both"/>
        <w:rPr>
          <w:rFonts w:ascii="Times New Roman" w:hAnsi="Times New Roman" w:cs="Times New Roman"/>
          <w:sz w:val="22"/>
          <w:szCs w:val="22"/>
        </w:rPr>
      </w:pPr>
      <w:r w:rsidRPr="004C69BD">
        <w:rPr>
          <w:rFonts w:ascii="Times New Roman" w:hAnsi="Times New Roman" w:cs="Times New Roman"/>
          <w:sz w:val="22"/>
          <w:szCs w:val="22"/>
        </w:rPr>
        <w:t>2.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решении о переводе или об отказе в переводе помещения должны содержаться требования об их проведении, перечень иных работ, если их проведение необходимо.</w:t>
      </w:r>
    </w:p>
    <w:p w:rsidR="00E24497" w:rsidRPr="004C69BD" w:rsidRDefault="00E24497" w:rsidP="00E24497">
      <w:pPr>
        <w:pStyle w:val="ConsPlusNormal"/>
        <w:widowControl/>
        <w:ind w:firstLine="800"/>
        <w:jc w:val="both"/>
        <w:rPr>
          <w:rFonts w:ascii="Times New Roman" w:hAnsi="Times New Roman" w:cs="Times New Roman"/>
          <w:sz w:val="22"/>
          <w:szCs w:val="22"/>
        </w:rPr>
      </w:pPr>
      <w:r w:rsidRPr="004C69BD">
        <w:rPr>
          <w:rFonts w:ascii="Times New Roman" w:hAnsi="Times New Roman" w:cs="Times New Roman"/>
          <w:sz w:val="22"/>
          <w:szCs w:val="22"/>
        </w:rPr>
        <w:t>3. Решение о переводе помещения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E24497" w:rsidRPr="004C69BD" w:rsidRDefault="00E24497" w:rsidP="00E24497">
      <w:pPr>
        <w:pStyle w:val="ConsPlusNormal"/>
        <w:widowControl/>
        <w:ind w:firstLine="800"/>
        <w:jc w:val="both"/>
        <w:rPr>
          <w:rFonts w:ascii="Times New Roman" w:hAnsi="Times New Roman" w:cs="Times New Roman"/>
          <w:sz w:val="22"/>
          <w:szCs w:val="22"/>
        </w:rPr>
      </w:pPr>
      <w:r w:rsidRPr="004C69BD">
        <w:rPr>
          <w:rFonts w:ascii="Times New Roman" w:hAnsi="Times New Roman" w:cs="Times New Roman"/>
          <w:sz w:val="22"/>
          <w:szCs w:val="22"/>
        </w:rPr>
        <w:t xml:space="preserve">4.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то решение о переводе помещения является основанием проведения соответствующих переустройства, и (или) перепланировки с учетом проекта переустройства и (или) перепланировки. </w:t>
      </w:r>
    </w:p>
    <w:p w:rsidR="00E24497" w:rsidRPr="004C69BD" w:rsidRDefault="00E24497" w:rsidP="00E24497">
      <w:pPr>
        <w:pStyle w:val="ConsPlusNormal"/>
        <w:widowControl/>
        <w:ind w:firstLine="800"/>
        <w:jc w:val="both"/>
        <w:rPr>
          <w:rFonts w:ascii="Times New Roman" w:hAnsi="Times New Roman" w:cs="Times New Roman"/>
          <w:sz w:val="22"/>
          <w:szCs w:val="22"/>
        </w:rPr>
      </w:pPr>
      <w:r w:rsidRPr="004C69BD">
        <w:rPr>
          <w:rFonts w:ascii="Times New Roman" w:hAnsi="Times New Roman" w:cs="Times New Roman"/>
          <w:sz w:val="22"/>
          <w:szCs w:val="22"/>
        </w:rPr>
        <w:t>5. Завершение указанных в части 4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орган или организацию, осуществляющие государственный учет объектов недвижимого имущества в соответствии с Федеральным законом от 24 июля 2007 года N 221-ФЗ "О государственном кадастре недвижимости" (далее - Федеральный закон "О государственном кадастре недвижимости").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E24497" w:rsidRPr="004C69BD" w:rsidRDefault="00E24497" w:rsidP="00E24497">
      <w:pPr>
        <w:ind w:firstLine="800"/>
        <w:jc w:val="both"/>
        <w:rPr>
          <w:sz w:val="22"/>
          <w:szCs w:val="22"/>
        </w:rPr>
      </w:pPr>
      <w:r w:rsidRPr="004C69BD">
        <w:rPr>
          <w:sz w:val="22"/>
          <w:szCs w:val="22"/>
        </w:rPr>
        <w:t>6.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E24497" w:rsidRPr="004C69BD" w:rsidRDefault="00E24497" w:rsidP="00E24497">
      <w:pPr>
        <w:pStyle w:val="aa"/>
        <w:ind w:firstLine="800"/>
        <w:jc w:val="both"/>
        <w:rPr>
          <w:rFonts w:ascii="Times New Roman" w:hAnsi="Times New Roman"/>
          <w:lang w:val="ru-RU"/>
        </w:rPr>
      </w:pPr>
    </w:p>
    <w:p w:rsidR="00E24497" w:rsidRPr="004C69BD" w:rsidRDefault="00E24497" w:rsidP="00E24497">
      <w:pPr>
        <w:pStyle w:val="aa"/>
        <w:ind w:firstLine="500"/>
        <w:jc w:val="both"/>
        <w:rPr>
          <w:rFonts w:ascii="Times New Roman" w:hAnsi="Times New Roman"/>
          <w:lang w:val="ru-RU"/>
        </w:rPr>
      </w:pPr>
      <w:r w:rsidRPr="004C69BD">
        <w:rPr>
          <w:rFonts w:ascii="Times New Roman" w:hAnsi="Times New Roman"/>
          <w:lang w:val="ru-RU"/>
        </w:rPr>
        <w:t xml:space="preserve">     Статья 10. Перечень оснований для отказа в приеме документов, необходимых для предоставления муниципальной услуги</w:t>
      </w:r>
    </w:p>
    <w:p w:rsidR="00E24497" w:rsidRPr="004C69BD" w:rsidRDefault="00E24497" w:rsidP="00E24497">
      <w:pPr>
        <w:pStyle w:val="aa"/>
        <w:ind w:firstLine="500"/>
        <w:jc w:val="both"/>
        <w:rPr>
          <w:rFonts w:ascii="Times New Roman" w:hAnsi="Times New Roman"/>
          <w:lang w:val="ru-RU"/>
        </w:rPr>
      </w:pPr>
    </w:p>
    <w:p w:rsidR="00E24497" w:rsidRPr="004C69BD" w:rsidRDefault="00E24497" w:rsidP="00E24497">
      <w:pPr>
        <w:pStyle w:val="ConsPlusNormal"/>
        <w:widowControl/>
        <w:ind w:firstLine="800"/>
        <w:jc w:val="both"/>
        <w:rPr>
          <w:rFonts w:ascii="Times New Roman" w:hAnsi="Times New Roman" w:cs="Times New Roman"/>
          <w:sz w:val="22"/>
          <w:szCs w:val="22"/>
        </w:rPr>
      </w:pPr>
      <w:r w:rsidRPr="004C69BD">
        <w:rPr>
          <w:rFonts w:ascii="Times New Roman" w:hAnsi="Times New Roman" w:cs="Times New Roman"/>
          <w:sz w:val="22"/>
          <w:szCs w:val="22"/>
        </w:rPr>
        <w:t xml:space="preserve">Основанием для отказа в приеме документов, необходимых для предоставления муниципальной услуги </w:t>
      </w:r>
      <w:r w:rsidRPr="004C69BD">
        <w:rPr>
          <w:rFonts w:ascii="Times New Roman" w:hAnsi="Times New Roman" w:cs="Times New Roman"/>
          <w:color w:val="000000"/>
          <w:sz w:val="22"/>
          <w:szCs w:val="22"/>
        </w:rPr>
        <w:t xml:space="preserve">является установление несоответствия заявления </w:t>
      </w:r>
      <w:r w:rsidRPr="004C69BD">
        <w:rPr>
          <w:rFonts w:ascii="Times New Roman" w:hAnsi="Times New Roman" w:cs="Times New Roman"/>
          <w:sz w:val="22"/>
          <w:szCs w:val="22"/>
        </w:rPr>
        <w:t xml:space="preserve">требованиям, установленным частью 1 статьи 9 настоящего </w:t>
      </w:r>
      <w:r w:rsidRPr="004C69BD">
        <w:rPr>
          <w:rFonts w:ascii="Times New Roman" w:hAnsi="Times New Roman" w:cs="Times New Roman"/>
          <w:color w:val="000000"/>
          <w:spacing w:val="1"/>
          <w:sz w:val="22"/>
          <w:szCs w:val="22"/>
        </w:rPr>
        <w:t>административного регламента</w:t>
      </w:r>
      <w:r w:rsidRPr="004C69BD">
        <w:rPr>
          <w:rFonts w:ascii="Times New Roman" w:hAnsi="Times New Roman" w:cs="Times New Roman"/>
          <w:sz w:val="22"/>
          <w:szCs w:val="22"/>
        </w:rPr>
        <w:t xml:space="preserve">, а также несоответствие комплектности представленных документов. </w:t>
      </w:r>
    </w:p>
    <w:p w:rsidR="00E24497" w:rsidRPr="004C69BD" w:rsidRDefault="00E24497" w:rsidP="00E24497">
      <w:pPr>
        <w:pStyle w:val="aa"/>
        <w:ind w:firstLine="500"/>
        <w:jc w:val="both"/>
        <w:rPr>
          <w:rFonts w:ascii="Times New Roman" w:hAnsi="Times New Roman"/>
          <w:lang w:val="ru-RU"/>
        </w:rPr>
      </w:pPr>
    </w:p>
    <w:p w:rsidR="00E24497" w:rsidRPr="004C69BD" w:rsidRDefault="00E24497" w:rsidP="00E24497">
      <w:pPr>
        <w:pStyle w:val="aa"/>
        <w:ind w:firstLine="500"/>
        <w:jc w:val="both"/>
        <w:rPr>
          <w:rFonts w:ascii="Times New Roman" w:hAnsi="Times New Roman"/>
          <w:lang w:val="ru-RU"/>
        </w:rPr>
      </w:pPr>
      <w:r w:rsidRPr="004C69BD">
        <w:rPr>
          <w:rFonts w:ascii="Times New Roman" w:hAnsi="Times New Roman"/>
          <w:lang w:val="ru-RU"/>
        </w:rPr>
        <w:t xml:space="preserve">     Статья 11. Перечень оснований для отказа в предоставлении муниципальной услуги</w:t>
      </w:r>
    </w:p>
    <w:p w:rsidR="00E24497" w:rsidRPr="004C69BD" w:rsidRDefault="00E24497" w:rsidP="00E24497">
      <w:pPr>
        <w:pStyle w:val="aa"/>
        <w:ind w:firstLine="500"/>
        <w:jc w:val="both"/>
        <w:rPr>
          <w:rFonts w:ascii="Times New Roman" w:hAnsi="Times New Roman"/>
          <w:lang w:val="ru-RU"/>
        </w:rPr>
      </w:pPr>
    </w:p>
    <w:p w:rsidR="00E24497" w:rsidRPr="004C69BD" w:rsidRDefault="00E24497" w:rsidP="00E24497">
      <w:pPr>
        <w:pStyle w:val="ConsPlusNormal"/>
        <w:widowControl/>
        <w:ind w:firstLine="800"/>
        <w:jc w:val="both"/>
        <w:rPr>
          <w:rFonts w:ascii="Times New Roman" w:hAnsi="Times New Roman" w:cs="Times New Roman"/>
          <w:sz w:val="22"/>
          <w:szCs w:val="22"/>
        </w:rPr>
      </w:pPr>
      <w:r w:rsidRPr="004C69BD">
        <w:rPr>
          <w:rFonts w:ascii="Times New Roman" w:hAnsi="Times New Roman" w:cs="Times New Roman"/>
          <w:sz w:val="22"/>
          <w:szCs w:val="22"/>
        </w:rPr>
        <w:t>1. Отказ в переводе жилого помещения в нежилое помещение или нежилого помещения в жилое помещение допускается в случае:</w:t>
      </w:r>
    </w:p>
    <w:p w:rsidR="00E24497" w:rsidRPr="004C69BD" w:rsidRDefault="00E24497" w:rsidP="00E24497">
      <w:pPr>
        <w:pStyle w:val="ConsPlusNormal"/>
        <w:widowControl/>
        <w:ind w:firstLine="800"/>
        <w:jc w:val="both"/>
        <w:rPr>
          <w:rFonts w:ascii="Times New Roman" w:hAnsi="Times New Roman" w:cs="Times New Roman"/>
          <w:sz w:val="22"/>
          <w:szCs w:val="22"/>
        </w:rPr>
      </w:pPr>
      <w:r w:rsidRPr="004C69BD">
        <w:rPr>
          <w:rFonts w:ascii="Times New Roman" w:hAnsi="Times New Roman" w:cs="Times New Roman"/>
          <w:sz w:val="22"/>
          <w:szCs w:val="22"/>
        </w:rPr>
        <w:t>1) непредставления определенных частью 1 статьи 9 настоящего административного регламента документов;</w:t>
      </w:r>
    </w:p>
    <w:p w:rsidR="00E24497" w:rsidRPr="004C69BD" w:rsidRDefault="00E24497" w:rsidP="00E24497">
      <w:pPr>
        <w:pStyle w:val="ConsPlusNormal"/>
        <w:widowControl/>
        <w:ind w:firstLine="800"/>
        <w:jc w:val="both"/>
        <w:rPr>
          <w:rFonts w:ascii="Times New Roman" w:hAnsi="Times New Roman" w:cs="Times New Roman"/>
          <w:sz w:val="22"/>
          <w:szCs w:val="22"/>
        </w:rPr>
      </w:pPr>
      <w:r w:rsidRPr="004C69BD">
        <w:rPr>
          <w:rFonts w:ascii="Times New Roman" w:hAnsi="Times New Roman" w:cs="Times New Roman"/>
          <w:sz w:val="22"/>
          <w:szCs w:val="22"/>
        </w:rPr>
        <w:t>2) представления документов в ненадлежащий орган;</w:t>
      </w:r>
    </w:p>
    <w:p w:rsidR="00E24497" w:rsidRPr="004C69BD" w:rsidRDefault="00E24497" w:rsidP="00E24497">
      <w:pPr>
        <w:pStyle w:val="ConsPlusNormal"/>
        <w:widowControl/>
        <w:ind w:firstLine="800"/>
        <w:jc w:val="both"/>
        <w:rPr>
          <w:rFonts w:ascii="Times New Roman" w:hAnsi="Times New Roman" w:cs="Times New Roman"/>
          <w:sz w:val="22"/>
          <w:szCs w:val="22"/>
        </w:rPr>
      </w:pPr>
      <w:r w:rsidRPr="004C69BD">
        <w:rPr>
          <w:rFonts w:ascii="Times New Roman" w:hAnsi="Times New Roman" w:cs="Times New Roman"/>
          <w:sz w:val="22"/>
          <w:szCs w:val="22"/>
        </w:rPr>
        <w:t>3) несоблюдения предусмотренных статьей 8 настоящего административного регламента условий перевода помещения;</w:t>
      </w:r>
    </w:p>
    <w:p w:rsidR="00E24497" w:rsidRPr="004C69BD" w:rsidRDefault="00E24497" w:rsidP="00E24497">
      <w:pPr>
        <w:pStyle w:val="ConsPlusNormal"/>
        <w:widowControl/>
        <w:ind w:firstLine="800"/>
        <w:jc w:val="both"/>
        <w:rPr>
          <w:rFonts w:ascii="Times New Roman" w:hAnsi="Times New Roman" w:cs="Times New Roman"/>
          <w:sz w:val="22"/>
          <w:szCs w:val="22"/>
        </w:rPr>
      </w:pPr>
      <w:r w:rsidRPr="004C69BD">
        <w:rPr>
          <w:rFonts w:ascii="Times New Roman" w:hAnsi="Times New Roman" w:cs="Times New Roman"/>
          <w:sz w:val="22"/>
          <w:szCs w:val="22"/>
        </w:rPr>
        <w:t>4) несоответствия проекта переустройства и (или) перепланировки жилого помещения требованиям законодательства.</w:t>
      </w:r>
    </w:p>
    <w:p w:rsidR="00E24497" w:rsidRPr="004C69BD" w:rsidRDefault="00E24497" w:rsidP="00E24497">
      <w:pPr>
        <w:pStyle w:val="ConsPlusNormal"/>
        <w:widowControl/>
        <w:ind w:firstLine="800"/>
        <w:jc w:val="both"/>
        <w:rPr>
          <w:rFonts w:ascii="Times New Roman" w:hAnsi="Times New Roman" w:cs="Times New Roman"/>
          <w:sz w:val="22"/>
          <w:szCs w:val="22"/>
        </w:rPr>
      </w:pPr>
      <w:r w:rsidRPr="004C69BD">
        <w:rPr>
          <w:rFonts w:ascii="Times New Roman" w:hAnsi="Times New Roman" w:cs="Times New Roman"/>
          <w:sz w:val="22"/>
          <w:szCs w:val="22"/>
        </w:rPr>
        <w:t>2. Решение об отказе в переводе помещения должно содержать основания отказа с обязательной ссылкой на нарушения, предусмотренные частью 1 настоящей статьи.</w:t>
      </w:r>
    </w:p>
    <w:p w:rsidR="00E24497" w:rsidRPr="004C69BD" w:rsidRDefault="00E24497" w:rsidP="00E24497">
      <w:pPr>
        <w:ind w:firstLine="800"/>
        <w:jc w:val="both"/>
        <w:rPr>
          <w:sz w:val="22"/>
          <w:szCs w:val="22"/>
        </w:rPr>
      </w:pPr>
      <w:r w:rsidRPr="004C69BD">
        <w:rPr>
          <w:sz w:val="22"/>
          <w:szCs w:val="22"/>
        </w:rPr>
        <w:lastRenderedPageBreak/>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24497" w:rsidRPr="004C69BD" w:rsidRDefault="00E24497" w:rsidP="00E24497">
      <w:pPr>
        <w:pStyle w:val="aa"/>
        <w:ind w:firstLine="500"/>
        <w:jc w:val="both"/>
        <w:rPr>
          <w:rFonts w:ascii="Times New Roman" w:hAnsi="Times New Roman"/>
          <w:lang w:val="ru-RU"/>
        </w:rPr>
      </w:pPr>
    </w:p>
    <w:p w:rsidR="00E24497" w:rsidRPr="004C69BD" w:rsidRDefault="00E24497" w:rsidP="00E24497">
      <w:pPr>
        <w:pStyle w:val="aa"/>
        <w:ind w:firstLine="500"/>
        <w:jc w:val="both"/>
        <w:rPr>
          <w:rFonts w:ascii="Times New Roman" w:hAnsi="Times New Roman"/>
          <w:lang w:val="ru-RU"/>
        </w:rPr>
      </w:pPr>
      <w:r w:rsidRPr="004C69BD">
        <w:rPr>
          <w:rFonts w:ascii="Times New Roman" w:hAnsi="Times New Roman"/>
          <w:lang w:val="ru-RU"/>
        </w:rPr>
        <w:t xml:space="preserve">     Статья 12. Размер платы, взимаемой с заявителя при предоставлении муниципальной услуги, и способы ее взимания </w:t>
      </w:r>
    </w:p>
    <w:p w:rsidR="00E24497" w:rsidRPr="004C69BD" w:rsidRDefault="00E24497" w:rsidP="00E24497">
      <w:pPr>
        <w:ind w:firstLine="500"/>
        <w:jc w:val="both"/>
        <w:rPr>
          <w:rFonts w:eastAsia="Calibri"/>
          <w:sz w:val="22"/>
          <w:szCs w:val="22"/>
        </w:rPr>
      </w:pPr>
    </w:p>
    <w:p w:rsidR="00E24497" w:rsidRPr="004C69BD" w:rsidRDefault="00E24497" w:rsidP="00E24497">
      <w:pPr>
        <w:pStyle w:val="ConsPlusTitle"/>
        <w:widowControl/>
        <w:ind w:firstLine="500"/>
        <w:jc w:val="both"/>
        <w:rPr>
          <w:rFonts w:ascii="Times New Roman" w:hAnsi="Times New Roman" w:cs="Times New Roman"/>
          <w:b w:val="0"/>
          <w:sz w:val="22"/>
          <w:szCs w:val="22"/>
        </w:rPr>
      </w:pPr>
      <w:r w:rsidRPr="004C69BD">
        <w:rPr>
          <w:rFonts w:ascii="Times New Roman" w:eastAsia="Calibri" w:hAnsi="Times New Roman" w:cs="Times New Roman"/>
          <w:b w:val="0"/>
          <w:sz w:val="22"/>
          <w:szCs w:val="22"/>
        </w:rPr>
        <w:t xml:space="preserve">     </w:t>
      </w:r>
      <w:r w:rsidRPr="004C69BD">
        <w:rPr>
          <w:rFonts w:ascii="Times New Roman" w:hAnsi="Times New Roman" w:cs="Times New Roman"/>
          <w:b w:val="0"/>
          <w:sz w:val="22"/>
          <w:szCs w:val="22"/>
        </w:rPr>
        <w:t>Муниципальная услуга «</w:t>
      </w:r>
      <w:r w:rsidRPr="004C69BD">
        <w:rPr>
          <w:rFonts w:ascii="Times New Roman" w:hAnsi="Times New Roman" w:cs="Times New Roman"/>
          <w:b w:val="0"/>
          <w:color w:val="000000"/>
          <w:sz w:val="22"/>
          <w:szCs w:val="22"/>
        </w:rPr>
        <w:t> </w:t>
      </w:r>
      <w:r w:rsidRPr="004C69BD">
        <w:rPr>
          <w:rFonts w:ascii="Times New Roman" w:hAnsi="Times New Roman" w:cs="Times New Roman"/>
          <w:b w:val="0"/>
          <w:sz w:val="22"/>
          <w:szCs w:val="22"/>
        </w:rPr>
        <w:t>Принятие документов, а также выдача решений о переводе или об отказе в переводе жилого помещения в нежилое или нежилого помещения в жилое помещение» предоставляется  бесплатно.</w:t>
      </w:r>
    </w:p>
    <w:p w:rsidR="00E24497" w:rsidRPr="004C69BD" w:rsidRDefault="00E24497" w:rsidP="00E24497">
      <w:pPr>
        <w:pStyle w:val="aa"/>
        <w:ind w:firstLine="500"/>
        <w:jc w:val="both"/>
        <w:rPr>
          <w:rFonts w:ascii="Times New Roman" w:hAnsi="Times New Roman"/>
          <w:lang w:val="ru-RU"/>
        </w:rPr>
      </w:pPr>
    </w:p>
    <w:p w:rsidR="00E24497" w:rsidRPr="004C69BD" w:rsidRDefault="00E24497" w:rsidP="00E24497">
      <w:pPr>
        <w:pStyle w:val="aa"/>
        <w:ind w:firstLine="500"/>
        <w:jc w:val="both"/>
        <w:rPr>
          <w:rFonts w:ascii="Times New Roman" w:hAnsi="Times New Roman"/>
          <w:lang w:val="ru-RU"/>
        </w:rPr>
      </w:pPr>
      <w:r w:rsidRPr="004C69BD">
        <w:rPr>
          <w:rFonts w:ascii="Times New Roman" w:hAnsi="Times New Roman"/>
          <w:lang w:val="ru-RU"/>
        </w:rPr>
        <w:t xml:space="preserve">     Статья 13. Показатели доступности и качества муниципальной услуги</w:t>
      </w:r>
    </w:p>
    <w:p w:rsidR="00E24497" w:rsidRPr="004C69BD" w:rsidRDefault="00E24497" w:rsidP="00E24497">
      <w:pPr>
        <w:pStyle w:val="aa"/>
        <w:ind w:firstLine="500"/>
        <w:jc w:val="both"/>
        <w:rPr>
          <w:rFonts w:ascii="Times New Roman" w:hAnsi="Times New Roman"/>
          <w:lang w:val="ru-RU"/>
        </w:rPr>
      </w:pPr>
    </w:p>
    <w:p w:rsidR="00E24497" w:rsidRPr="004C69BD" w:rsidRDefault="00E24497" w:rsidP="00E24497">
      <w:pPr>
        <w:pStyle w:val="aa"/>
        <w:ind w:firstLine="500"/>
        <w:jc w:val="both"/>
        <w:rPr>
          <w:rFonts w:ascii="Times New Roman" w:hAnsi="Times New Roman"/>
          <w:lang w:val="ru-RU"/>
        </w:rPr>
      </w:pPr>
      <w:r w:rsidRPr="004C69BD">
        <w:rPr>
          <w:rFonts w:ascii="Times New Roman" w:hAnsi="Times New Roman"/>
          <w:lang w:val="ru-RU"/>
        </w:rPr>
        <w:t xml:space="preserve">     1. Основными принципами предоставления муниципальной услуги являются:</w:t>
      </w:r>
    </w:p>
    <w:p w:rsidR="00E24497" w:rsidRPr="004C69BD" w:rsidRDefault="00E24497" w:rsidP="00E24497">
      <w:pPr>
        <w:pStyle w:val="aa"/>
        <w:ind w:firstLine="500"/>
        <w:jc w:val="both"/>
        <w:rPr>
          <w:rFonts w:ascii="Times New Roman" w:hAnsi="Times New Roman"/>
          <w:lang w:val="ru-RU"/>
        </w:rPr>
      </w:pPr>
      <w:r w:rsidRPr="004C69BD">
        <w:rPr>
          <w:rFonts w:ascii="Times New Roman" w:hAnsi="Times New Roman"/>
          <w:lang w:val="ru-RU"/>
        </w:rPr>
        <w:t xml:space="preserve">     1) правомерность предоставления муниципальной услуги;</w:t>
      </w:r>
    </w:p>
    <w:p w:rsidR="00E24497" w:rsidRPr="004C69BD" w:rsidRDefault="00E24497" w:rsidP="00E24497">
      <w:pPr>
        <w:pStyle w:val="aa"/>
        <w:ind w:firstLine="500"/>
        <w:jc w:val="both"/>
        <w:rPr>
          <w:rFonts w:ascii="Times New Roman" w:hAnsi="Times New Roman"/>
          <w:lang w:val="ru-RU"/>
        </w:rPr>
      </w:pPr>
      <w:r w:rsidRPr="004C69BD">
        <w:rPr>
          <w:rFonts w:ascii="Times New Roman" w:hAnsi="Times New Roman"/>
          <w:lang w:val="ru-RU"/>
        </w:rPr>
        <w:t xml:space="preserve">     2) заявительный порядок обращения за предоставлением муниципальной услуги;</w:t>
      </w:r>
    </w:p>
    <w:p w:rsidR="00E24497" w:rsidRPr="004C69BD" w:rsidRDefault="00E24497" w:rsidP="00E24497">
      <w:pPr>
        <w:pStyle w:val="aa"/>
        <w:ind w:firstLine="500"/>
        <w:jc w:val="both"/>
        <w:rPr>
          <w:rFonts w:ascii="Times New Roman" w:hAnsi="Times New Roman"/>
          <w:lang w:val="ru-RU"/>
        </w:rPr>
      </w:pPr>
      <w:r w:rsidRPr="004C69BD">
        <w:rPr>
          <w:rFonts w:ascii="Times New Roman" w:hAnsi="Times New Roman"/>
          <w:lang w:val="ru-RU"/>
        </w:rPr>
        <w:t xml:space="preserve">     3) открытость деятельности Администрации </w:t>
      </w:r>
      <w:r w:rsidR="00A00BAC" w:rsidRPr="004C69BD">
        <w:rPr>
          <w:rFonts w:ascii="Times New Roman" w:hAnsi="Times New Roman"/>
          <w:iCs/>
          <w:color w:val="000000"/>
          <w:lang w:val="ru-RU"/>
        </w:rPr>
        <w:t>Хазан</w:t>
      </w:r>
      <w:r w:rsidR="007A0DB4" w:rsidRPr="004C69BD">
        <w:rPr>
          <w:rFonts w:ascii="Times New Roman" w:hAnsi="Times New Roman"/>
          <w:iCs/>
          <w:color w:val="000000"/>
          <w:lang w:val="ru-RU"/>
        </w:rPr>
        <w:t>ского МО</w:t>
      </w:r>
      <w:r w:rsidRPr="004C69BD">
        <w:rPr>
          <w:rFonts w:ascii="Times New Roman" w:hAnsi="Times New Roman"/>
          <w:lang w:val="ru-RU"/>
        </w:rPr>
        <w:t>.</w:t>
      </w:r>
    </w:p>
    <w:p w:rsidR="00E24497" w:rsidRPr="004C69BD" w:rsidRDefault="00E24497" w:rsidP="00E24497">
      <w:pPr>
        <w:pStyle w:val="aa"/>
        <w:ind w:firstLine="500"/>
        <w:jc w:val="both"/>
        <w:rPr>
          <w:rFonts w:ascii="Times New Roman" w:hAnsi="Times New Roman"/>
          <w:lang w:val="ru-RU"/>
        </w:rPr>
      </w:pPr>
      <w:r w:rsidRPr="004C69BD">
        <w:rPr>
          <w:rFonts w:ascii="Times New Roman" w:hAnsi="Times New Roman"/>
          <w:lang w:val="ru-RU"/>
        </w:rPr>
        <w:t xml:space="preserve">     2. При получении муниципальной услуги заявители имеют право на:</w:t>
      </w:r>
    </w:p>
    <w:p w:rsidR="00E24497" w:rsidRPr="004C69BD" w:rsidRDefault="00E24497" w:rsidP="00E24497">
      <w:pPr>
        <w:pStyle w:val="aa"/>
        <w:ind w:firstLine="500"/>
        <w:jc w:val="both"/>
        <w:rPr>
          <w:rFonts w:ascii="Times New Roman" w:hAnsi="Times New Roman"/>
          <w:lang w:val="ru-RU"/>
        </w:rPr>
      </w:pPr>
      <w:r w:rsidRPr="004C69BD">
        <w:rPr>
          <w:rFonts w:ascii="Times New Roman" w:hAnsi="Times New Roman"/>
          <w:lang w:val="ru-RU"/>
        </w:rPr>
        <w:t xml:space="preserve">     1) получение полной, актуальной и достоверной информации о порядке предоставления муниципальной услуги;</w:t>
      </w:r>
    </w:p>
    <w:p w:rsidR="00E24497" w:rsidRPr="004C69BD" w:rsidRDefault="00E24497" w:rsidP="00E24497">
      <w:pPr>
        <w:pStyle w:val="aa"/>
        <w:ind w:firstLine="500"/>
        <w:jc w:val="both"/>
        <w:rPr>
          <w:rFonts w:ascii="Times New Roman" w:hAnsi="Times New Roman"/>
          <w:lang w:val="ru-RU"/>
        </w:rPr>
      </w:pPr>
      <w:r w:rsidRPr="004C69BD">
        <w:rPr>
          <w:rFonts w:ascii="Times New Roman" w:hAnsi="Times New Roman"/>
          <w:lang w:val="ru-RU"/>
        </w:rPr>
        <w:t xml:space="preserve">     2) досудебное (внесудебное) рассмотрение жалоб (претензий) в процессе получения муниципальной услуги.</w:t>
      </w:r>
    </w:p>
    <w:p w:rsidR="00E24497" w:rsidRPr="004C69BD" w:rsidRDefault="00E24497" w:rsidP="00E24497">
      <w:pPr>
        <w:pStyle w:val="aa"/>
        <w:ind w:firstLine="500"/>
        <w:jc w:val="both"/>
        <w:rPr>
          <w:rFonts w:ascii="Times New Roman" w:hAnsi="Times New Roman"/>
          <w:lang w:val="ru-RU"/>
        </w:rPr>
      </w:pPr>
    </w:p>
    <w:p w:rsidR="00E24497" w:rsidRPr="004C69BD" w:rsidRDefault="00E24497" w:rsidP="00E24497">
      <w:pPr>
        <w:pStyle w:val="aa"/>
        <w:ind w:firstLine="500"/>
        <w:jc w:val="both"/>
        <w:rPr>
          <w:rFonts w:ascii="Times New Roman" w:hAnsi="Times New Roman"/>
          <w:lang w:val="ru-RU"/>
        </w:rPr>
      </w:pPr>
      <w:r w:rsidRPr="004C69BD">
        <w:rPr>
          <w:rFonts w:ascii="Times New Roman" w:hAnsi="Times New Roman"/>
          <w:lang w:val="ru-RU"/>
        </w:rPr>
        <w:t xml:space="preserve">     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24497" w:rsidRPr="004C69BD" w:rsidRDefault="00E24497" w:rsidP="00E24497">
      <w:pPr>
        <w:pStyle w:val="aa"/>
        <w:ind w:firstLine="500"/>
        <w:jc w:val="both"/>
        <w:rPr>
          <w:rFonts w:ascii="Times New Roman" w:hAnsi="Times New Roman"/>
          <w:lang w:val="ru-RU"/>
        </w:rPr>
      </w:pPr>
    </w:p>
    <w:p w:rsidR="00E24497" w:rsidRPr="004C69BD" w:rsidRDefault="00E24497" w:rsidP="00E24497">
      <w:pPr>
        <w:ind w:firstLine="500"/>
        <w:jc w:val="both"/>
        <w:rPr>
          <w:sz w:val="22"/>
          <w:szCs w:val="22"/>
        </w:rPr>
      </w:pPr>
      <w:r w:rsidRPr="004C69BD">
        <w:rPr>
          <w:bCs/>
          <w:sz w:val="22"/>
          <w:szCs w:val="22"/>
        </w:rPr>
        <w:t xml:space="preserve">     </w:t>
      </w:r>
      <w:r w:rsidRPr="004C69BD">
        <w:rPr>
          <w:sz w:val="22"/>
          <w:szCs w:val="22"/>
        </w:rPr>
        <w:t>Статья 14.</w:t>
      </w:r>
      <w:r w:rsidRPr="004C69BD">
        <w:rPr>
          <w:bCs/>
          <w:sz w:val="22"/>
          <w:szCs w:val="22"/>
        </w:rPr>
        <w:t xml:space="preserve"> Административные процедуры</w:t>
      </w:r>
      <w:r w:rsidRPr="004C69BD">
        <w:rPr>
          <w:sz w:val="22"/>
          <w:szCs w:val="22"/>
        </w:rPr>
        <w:t xml:space="preserve"> </w:t>
      </w:r>
    </w:p>
    <w:p w:rsidR="00E24497" w:rsidRPr="004C69BD" w:rsidRDefault="00E24497" w:rsidP="00E24497">
      <w:pPr>
        <w:ind w:firstLine="500"/>
        <w:jc w:val="both"/>
        <w:rPr>
          <w:sz w:val="22"/>
          <w:szCs w:val="22"/>
        </w:rPr>
      </w:pPr>
    </w:p>
    <w:p w:rsidR="00E24497" w:rsidRPr="004C69BD" w:rsidRDefault="00E24497" w:rsidP="00E24497">
      <w:pPr>
        <w:ind w:firstLine="500"/>
        <w:jc w:val="both"/>
        <w:rPr>
          <w:sz w:val="22"/>
          <w:szCs w:val="22"/>
        </w:rPr>
      </w:pPr>
      <w:r w:rsidRPr="004C69BD">
        <w:rPr>
          <w:sz w:val="22"/>
          <w:szCs w:val="22"/>
        </w:rPr>
        <w:t xml:space="preserve">     1. Предоставление муниципальной услуги включает в себя следующие административные процедуры:</w:t>
      </w:r>
    </w:p>
    <w:p w:rsidR="00E24497" w:rsidRPr="004C69BD" w:rsidRDefault="00E24497" w:rsidP="00E24497">
      <w:pPr>
        <w:shd w:val="clear" w:color="auto" w:fill="FFFFFF"/>
        <w:ind w:firstLine="500"/>
        <w:jc w:val="both"/>
        <w:rPr>
          <w:color w:val="000000"/>
          <w:spacing w:val="-1"/>
          <w:sz w:val="22"/>
          <w:szCs w:val="22"/>
        </w:rPr>
      </w:pPr>
      <w:r w:rsidRPr="004C69BD">
        <w:rPr>
          <w:color w:val="000000"/>
          <w:spacing w:val="-1"/>
          <w:sz w:val="22"/>
          <w:szCs w:val="22"/>
        </w:rPr>
        <w:t xml:space="preserve">     1) регистрация и рассмотрение поступившего заявления о выдаче</w:t>
      </w:r>
      <w:r w:rsidRPr="004C69BD">
        <w:rPr>
          <w:sz w:val="22"/>
          <w:szCs w:val="22"/>
        </w:rPr>
        <w:t xml:space="preserve"> решения в переводе жилого помещения в нежилое или нежилого помещения в жилое помещение</w:t>
      </w:r>
      <w:r w:rsidRPr="004C69BD">
        <w:rPr>
          <w:color w:val="000000"/>
          <w:spacing w:val="-1"/>
          <w:sz w:val="22"/>
          <w:szCs w:val="22"/>
        </w:rPr>
        <w:t>;</w:t>
      </w:r>
    </w:p>
    <w:p w:rsidR="00E24497" w:rsidRPr="004C69BD" w:rsidRDefault="00E24497" w:rsidP="00E24497">
      <w:pPr>
        <w:shd w:val="clear" w:color="auto" w:fill="FFFFFF"/>
        <w:ind w:firstLine="500"/>
        <w:jc w:val="both"/>
        <w:rPr>
          <w:sz w:val="22"/>
          <w:szCs w:val="22"/>
        </w:rPr>
      </w:pPr>
      <w:r w:rsidRPr="004C69BD">
        <w:rPr>
          <w:color w:val="000000"/>
          <w:spacing w:val="-1"/>
          <w:sz w:val="22"/>
          <w:szCs w:val="22"/>
        </w:rPr>
        <w:t xml:space="preserve">     2) </w:t>
      </w:r>
      <w:r w:rsidRPr="004C69BD">
        <w:rPr>
          <w:sz w:val="22"/>
          <w:szCs w:val="22"/>
        </w:rPr>
        <w:t>выезд на место с целью определения возможности перевода жилого помещения в нежилое или нежилого помещения в жилое помещение (при необходимости);</w:t>
      </w:r>
    </w:p>
    <w:p w:rsidR="00E24497" w:rsidRPr="004C69BD" w:rsidRDefault="00E24497" w:rsidP="00E24497">
      <w:pPr>
        <w:shd w:val="clear" w:color="auto" w:fill="FFFFFF"/>
        <w:ind w:firstLine="500"/>
        <w:jc w:val="both"/>
        <w:rPr>
          <w:color w:val="000000"/>
          <w:spacing w:val="-1"/>
          <w:sz w:val="22"/>
          <w:szCs w:val="22"/>
        </w:rPr>
      </w:pPr>
      <w:r w:rsidRPr="004C69BD">
        <w:rPr>
          <w:color w:val="000000"/>
          <w:spacing w:val="-1"/>
          <w:sz w:val="22"/>
          <w:szCs w:val="22"/>
        </w:rPr>
        <w:t xml:space="preserve">     3) </w:t>
      </w:r>
      <w:r w:rsidRPr="004C69BD">
        <w:rPr>
          <w:sz w:val="22"/>
          <w:szCs w:val="22"/>
        </w:rPr>
        <w:t>подготовка мотивированного ответа в письменном виде (в случае отказа или необходимости получения дополнительной информации от заявителя)</w:t>
      </w:r>
      <w:r w:rsidRPr="004C69BD">
        <w:rPr>
          <w:color w:val="000000"/>
          <w:spacing w:val="-1"/>
          <w:sz w:val="22"/>
          <w:szCs w:val="22"/>
        </w:rPr>
        <w:t>;</w:t>
      </w:r>
    </w:p>
    <w:p w:rsidR="00E24497" w:rsidRPr="004C69BD" w:rsidRDefault="00E24497" w:rsidP="00E24497">
      <w:pPr>
        <w:shd w:val="clear" w:color="auto" w:fill="FFFFFF"/>
        <w:ind w:firstLine="500"/>
        <w:jc w:val="both"/>
        <w:rPr>
          <w:color w:val="000000"/>
          <w:spacing w:val="-1"/>
          <w:sz w:val="22"/>
          <w:szCs w:val="22"/>
        </w:rPr>
      </w:pPr>
      <w:r w:rsidRPr="004C69BD">
        <w:rPr>
          <w:color w:val="000000"/>
          <w:spacing w:val="-1"/>
          <w:sz w:val="22"/>
          <w:szCs w:val="22"/>
        </w:rPr>
        <w:t xml:space="preserve">     4) подготовка и выдача постановления Администрации </w:t>
      </w:r>
      <w:r w:rsidR="00A00BAC" w:rsidRPr="004C69BD">
        <w:rPr>
          <w:sz w:val="22"/>
          <w:szCs w:val="22"/>
        </w:rPr>
        <w:t>Хазан</w:t>
      </w:r>
      <w:r w:rsidR="00DD7BEC" w:rsidRPr="004C69BD">
        <w:rPr>
          <w:sz w:val="22"/>
          <w:szCs w:val="22"/>
        </w:rPr>
        <w:t>ского МО</w:t>
      </w:r>
      <w:r w:rsidRPr="004C69BD">
        <w:rPr>
          <w:color w:val="000000"/>
          <w:spacing w:val="-1"/>
          <w:sz w:val="22"/>
          <w:szCs w:val="22"/>
        </w:rPr>
        <w:t xml:space="preserve"> </w:t>
      </w:r>
      <w:r w:rsidRPr="004C69BD">
        <w:rPr>
          <w:sz w:val="22"/>
          <w:szCs w:val="22"/>
        </w:rPr>
        <w:t>о переводе или об отказе в переводе жилого помещения в нежилое или нежилого помещения в жилое помещение</w:t>
      </w:r>
      <w:r w:rsidRPr="004C69BD">
        <w:rPr>
          <w:color w:val="000000"/>
          <w:spacing w:val="-1"/>
          <w:sz w:val="22"/>
          <w:szCs w:val="22"/>
        </w:rPr>
        <w:t>;</w:t>
      </w:r>
    </w:p>
    <w:p w:rsidR="00E24497" w:rsidRPr="004C69BD" w:rsidRDefault="00E24497" w:rsidP="00E24497">
      <w:pPr>
        <w:shd w:val="clear" w:color="auto" w:fill="FFFFFF"/>
        <w:ind w:firstLine="500"/>
        <w:jc w:val="both"/>
        <w:rPr>
          <w:color w:val="000000"/>
          <w:spacing w:val="-1"/>
          <w:sz w:val="22"/>
          <w:szCs w:val="22"/>
        </w:rPr>
      </w:pPr>
      <w:r w:rsidRPr="004C69BD">
        <w:rPr>
          <w:color w:val="000000"/>
          <w:spacing w:val="-1"/>
          <w:sz w:val="22"/>
          <w:szCs w:val="22"/>
        </w:rPr>
        <w:t xml:space="preserve">     5) подготовка и выдача решения </w:t>
      </w:r>
      <w:r w:rsidRPr="004C69BD">
        <w:rPr>
          <w:sz w:val="22"/>
          <w:szCs w:val="22"/>
        </w:rPr>
        <w:t>о переводе или об отказе в переводе жилого помещения в нежилое или нежилого помещения в жилое помещение</w:t>
      </w:r>
      <w:r w:rsidRPr="004C69BD">
        <w:rPr>
          <w:color w:val="000000"/>
          <w:spacing w:val="-1"/>
          <w:sz w:val="22"/>
          <w:szCs w:val="22"/>
        </w:rPr>
        <w:t>.</w:t>
      </w:r>
    </w:p>
    <w:p w:rsidR="00E24497" w:rsidRPr="004C69BD" w:rsidRDefault="00E24497" w:rsidP="00E24497">
      <w:pPr>
        <w:shd w:val="clear" w:color="auto" w:fill="FFFFFF"/>
        <w:ind w:firstLine="500"/>
        <w:jc w:val="both"/>
        <w:rPr>
          <w:color w:val="000000"/>
          <w:spacing w:val="-8"/>
          <w:sz w:val="22"/>
          <w:szCs w:val="22"/>
        </w:rPr>
      </w:pPr>
      <w:r w:rsidRPr="004C69BD">
        <w:rPr>
          <w:color w:val="000000"/>
          <w:spacing w:val="-4"/>
          <w:sz w:val="22"/>
          <w:szCs w:val="22"/>
        </w:rPr>
        <w:t xml:space="preserve">2. Последовательность административных процедур исполнения муниципальной услуги представлена блок-схемой в Приложении 1 к настоящему </w:t>
      </w:r>
      <w:r w:rsidRPr="004C69BD">
        <w:rPr>
          <w:color w:val="000000"/>
          <w:spacing w:val="-8"/>
          <w:sz w:val="22"/>
          <w:szCs w:val="22"/>
        </w:rPr>
        <w:t>административному регламенту.</w:t>
      </w:r>
    </w:p>
    <w:p w:rsidR="00E24497" w:rsidRPr="004C69BD" w:rsidRDefault="00E24497" w:rsidP="00E24497">
      <w:pPr>
        <w:pStyle w:val="aa"/>
        <w:ind w:firstLine="500"/>
        <w:jc w:val="both"/>
        <w:rPr>
          <w:rFonts w:ascii="Times New Roman" w:hAnsi="Times New Roman"/>
          <w:lang w:val="ru-RU"/>
        </w:rPr>
      </w:pPr>
    </w:p>
    <w:p w:rsidR="00E24497" w:rsidRPr="004C69BD" w:rsidRDefault="00E24497" w:rsidP="00E24497">
      <w:pPr>
        <w:ind w:firstLine="500"/>
        <w:jc w:val="both"/>
        <w:rPr>
          <w:bCs/>
          <w:sz w:val="22"/>
          <w:szCs w:val="22"/>
        </w:rPr>
      </w:pPr>
      <w:r w:rsidRPr="004C69BD">
        <w:rPr>
          <w:sz w:val="22"/>
          <w:szCs w:val="22"/>
        </w:rPr>
        <w:t xml:space="preserve">     Статья 15.</w:t>
      </w:r>
      <w:r w:rsidRPr="004C69BD">
        <w:rPr>
          <w:bCs/>
          <w:sz w:val="22"/>
          <w:szCs w:val="22"/>
        </w:rPr>
        <w:t xml:space="preserve"> Требования к порядку предоставления муниципальной услуги</w:t>
      </w:r>
    </w:p>
    <w:p w:rsidR="00E24497" w:rsidRPr="004C69BD" w:rsidRDefault="00E24497" w:rsidP="00E24497">
      <w:pPr>
        <w:ind w:firstLine="500"/>
        <w:jc w:val="both"/>
        <w:rPr>
          <w:sz w:val="22"/>
          <w:szCs w:val="22"/>
        </w:rPr>
      </w:pPr>
      <w:r w:rsidRPr="004C69BD">
        <w:rPr>
          <w:bCs/>
          <w:sz w:val="22"/>
          <w:szCs w:val="22"/>
        </w:rPr>
        <w:t xml:space="preserve">     </w:t>
      </w:r>
      <w:r w:rsidRPr="004C69BD">
        <w:rPr>
          <w:sz w:val="22"/>
          <w:szCs w:val="22"/>
        </w:rPr>
        <w:t xml:space="preserve">1. Порядок информирования о правилах предоставления муниципальной услуги:      </w:t>
      </w:r>
    </w:p>
    <w:p w:rsidR="00E24497" w:rsidRPr="004C69BD" w:rsidRDefault="00E24497" w:rsidP="00E24497">
      <w:pPr>
        <w:ind w:firstLine="500"/>
        <w:jc w:val="both"/>
        <w:rPr>
          <w:sz w:val="22"/>
          <w:szCs w:val="22"/>
        </w:rPr>
      </w:pPr>
      <w:r w:rsidRPr="004C69BD">
        <w:rPr>
          <w:sz w:val="22"/>
          <w:szCs w:val="22"/>
        </w:rPr>
        <w:t xml:space="preserve">     1) информация о муниципальной услуге предоставляется с использованием средств телефонной связи, при личном письменном или устном обращении заявителя в Администрацию </w:t>
      </w:r>
      <w:r w:rsidR="00A00BAC" w:rsidRPr="004C69BD">
        <w:rPr>
          <w:iCs/>
          <w:color w:val="000000"/>
          <w:sz w:val="22"/>
          <w:szCs w:val="22"/>
        </w:rPr>
        <w:t>Хазан</w:t>
      </w:r>
      <w:r w:rsidR="007A0DB4" w:rsidRPr="004C69BD">
        <w:rPr>
          <w:iCs/>
          <w:color w:val="000000"/>
          <w:sz w:val="22"/>
          <w:szCs w:val="22"/>
        </w:rPr>
        <w:t>ского МО</w:t>
      </w:r>
      <w:r w:rsidRPr="004C69BD">
        <w:rPr>
          <w:sz w:val="22"/>
          <w:szCs w:val="22"/>
        </w:rPr>
        <w:t>,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E24497" w:rsidRPr="004C69BD" w:rsidRDefault="00E24497" w:rsidP="00E24497">
      <w:pPr>
        <w:ind w:firstLine="500"/>
        <w:jc w:val="both"/>
        <w:rPr>
          <w:sz w:val="22"/>
          <w:szCs w:val="22"/>
          <w:u w:val="single"/>
        </w:rPr>
      </w:pPr>
      <w:r w:rsidRPr="004C69BD">
        <w:rPr>
          <w:bCs/>
          <w:sz w:val="22"/>
          <w:szCs w:val="22"/>
        </w:rPr>
        <w:t xml:space="preserve">     </w:t>
      </w:r>
      <w:r w:rsidRPr="004C69BD">
        <w:rPr>
          <w:sz w:val="22"/>
          <w:szCs w:val="22"/>
        </w:rPr>
        <w:t>2)</w:t>
      </w:r>
      <w:r w:rsidRPr="004C69BD">
        <w:rPr>
          <w:bCs/>
          <w:sz w:val="22"/>
          <w:szCs w:val="22"/>
        </w:rPr>
        <w:t xml:space="preserve"> </w:t>
      </w:r>
      <w:r w:rsidRPr="004C69BD">
        <w:rPr>
          <w:sz w:val="22"/>
          <w:szCs w:val="22"/>
        </w:rPr>
        <w:t>информирование заявителей о порядке предоставления муниципальной услуги проводится в рабочее время ответственным специалистом (при личном обращении, по телефону, устно или письменно) безвозмездно;</w:t>
      </w:r>
      <w:r w:rsidRPr="004C69BD">
        <w:rPr>
          <w:sz w:val="22"/>
          <w:szCs w:val="22"/>
          <w:u w:val="single"/>
        </w:rPr>
        <w:t xml:space="preserve"> </w:t>
      </w:r>
    </w:p>
    <w:p w:rsidR="00E24497" w:rsidRPr="004C69BD" w:rsidRDefault="00E24497" w:rsidP="00E24497">
      <w:pPr>
        <w:pStyle w:val="ConsPlusNormal"/>
        <w:widowControl/>
        <w:ind w:firstLine="500"/>
        <w:jc w:val="both"/>
        <w:rPr>
          <w:rFonts w:ascii="Times New Roman" w:hAnsi="Times New Roman" w:cs="Times New Roman"/>
          <w:sz w:val="22"/>
          <w:szCs w:val="22"/>
        </w:rPr>
      </w:pPr>
      <w:r w:rsidRPr="004C69BD">
        <w:rPr>
          <w:rFonts w:ascii="Times New Roman" w:hAnsi="Times New Roman" w:cs="Times New Roman"/>
          <w:sz w:val="22"/>
          <w:szCs w:val="22"/>
        </w:rPr>
        <w:t xml:space="preserve">     3)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E24497" w:rsidRPr="004C69BD" w:rsidRDefault="00E24497" w:rsidP="00E24497">
      <w:pPr>
        <w:pStyle w:val="ConsPlusNormal"/>
        <w:widowControl/>
        <w:ind w:firstLine="500"/>
        <w:jc w:val="both"/>
        <w:rPr>
          <w:rFonts w:ascii="Times New Roman" w:hAnsi="Times New Roman" w:cs="Times New Roman"/>
          <w:sz w:val="22"/>
          <w:szCs w:val="22"/>
        </w:rPr>
      </w:pPr>
      <w:r w:rsidRPr="004C69BD">
        <w:rPr>
          <w:rFonts w:ascii="Times New Roman" w:hAnsi="Times New Roman" w:cs="Times New Roman"/>
          <w:sz w:val="22"/>
          <w:szCs w:val="22"/>
        </w:rPr>
        <w:t xml:space="preserve">     4)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E24497" w:rsidRPr="004C69BD" w:rsidRDefault="00E24497" w:rsidP="00E24497">
      <w:pPr>
        <w:pStyle w:val="ConsPlusTitle"/>
        <w:widowControl/>
        <w:ind w:firstLine="500"/>
        <w:jc w:val="both"/>
        <w:rPr>
          <w:rFonts w:ascii="Times New Roman" w:hAnsi="Times New Roman" w:cs="Times New Roman"/>
          <w:b w:val="0"/>
          <w:sz w:val="22"/>
          <w:szCs w:val="22"/>
        </w:rPr>
      </w:pPr>
      <w:r w:rsidRPr="004C69BD">
        <w:rPr>
          <w:rFonts w:ascii="Times New Roman" w:hAnsi="Times New Roman" w:cs="Times New Roman"/>
          <w:b w:val="0"/>
          <w:sz w:val="22"/>
          <w:szCs w:val="22"/>
        </w:rPr>
        <w:lastRenderedPageBreak/>
        <w:t xml:space="preserve">     а) разъяснять требования Законодательства РФ, </w:t>
      </w:r>
      <w:r w:rsidR="007A0DB4" w:rsidRPr="004C69BD">
        <w:rPr>
          <w:rFonts w:ascii="Times New Roman" w:hAnsi="Times New Roman" w:cs="Times New Roman"/>
          <w:b w:val="0"/>
          <w:sz w:val="22"/>
          <w:szCs w:val="22"/>
        </w:rPr>
        <w:t>Иркутской</w:t>
      </w:r>
      <w:r w:rsidRPr="004C69BD">
        <w:rPr>
          <w:rFonts w:ascii="Times New Roman" w:hAnsi="Times New Roman" w:cs="Times New Roman"/>
          <w:b w:val="0"/>
          <w:sz w:val="22"/>
          <w:szCs w:val="22"/>
        </w:rPr>
        <w:t xml:space="preserve"> области, нормативно-правовых актов </w:t>
      </w:r>
      <w:r w:rsidR="00A00BAC" w:rsidRPr="004C69BD">
        <w:rPr>
          <w:rFonts w:ascii="Times New Roman" w:hAnsi="Times New Roman" w:cs="Times New Roman"/>
          <w:b w:val="0"/>
          <w:sz w:val="22"/>
          <w:szCs w:val="22"/>
        </w:rPr>
        <w:t>Хазан</w:t>
      </w:r>
      <w:r w:rsidR="007A0DB4" w:rsidRPr="004C69BD">
        <w:rPr>
          <w:rFonts w:ascii="Times New Roman" w:hAnsi="Times New Roman" w:cs="Times New Roman"/>
          <w:b w:val="0"/>
          <w:sz w:val="22"/>
          <w:szCs w:val="22"/>
        </w:rPr>
        <w:t xml:space="preserve">ского МО </w:t>
      </w:r>
      <w:r w:rsidRPr="004C69BD">
        <w:rPr>
          <w:rFonts w:ascii="Times New Roman" w:hAnsi="Times New Roman" w:cs="Times New Roman"/>
          <w:b w:val="0"/>
          <w:sz w:val="22"/>
          <w:szCs w:val="22"/>
        </w:rPr>
        <w:t>по вопросу в</w:t>
      </w:r>
      <w:r w:rsidRPr="004C69BD">
        <w:rPr>
          <w:rFonts w:ascii="Times New Roman" w:hAnsi="Times New Roman" w:cs="Times New Roman"/>
          <w:b w:val="0"/>
          <w:color w:val="000000"/>
          <w:sz w:val="22"/>
          <w:szCs w:val="22"/>
        </w:rPr>
        <w:t xml:space="preserve">ыдачи разрешений </w:t>
      </w:r>
      <w:r w:rsidRPr="004C69BD">
        <w:rPr>
          <w:rFonts w:ascii="Times New Roman" w:hAnsi="Times New Roman" w:cs="Times New Roman"/>
          <w:b w:val="0"/>
          <w:sz w:val="22"/>
          <w:szCs w:val="22"/>
        </w:rPr>
        <w:t>на строительство, реконструкцию, капитальный ремонт объектов капитального строительства, а также на ввод объектов в эксплуатацию;</w:t>
      </w:r>
    </w:p>
    <w:p w:rsidR="00E24497" w:rsidRPr="004C69BD" w:rsidRDefault="00E24497" w:rsidP="00E24497">
      <w:pPr>
        <w:pStyle w:val="ConsPlusNormal"/>
        <w:widowControl/>
        <w:ind w:firstLine="500"/>
        <w:jc w:val="both"/>
        <w:rPr>
          <w:rFonts w:ascii="Times New Roman" w:hAnsi="Times New Roman" w:cs="Times New Roman"/>
          <w:sz w:val="22"/>
          <w:szCs w:val="22"/>
        </w:rPr>
      </w:pPr>
      <w:r w:rsidRPr="004C69BD">
        <w:rPr>
          <w:rFonts w:ascii="Times New Roman" w:hAnsi="Times New Roman" w:cs="Times New Roman"/>
          <w:sz w:val="22"/>
          <w:szCs w:val="22"/>
        </w:rPr>
        <w:t xml:space="preserve">     б) довести основные положения имеющихся законодательных и нормативно-правовых актов, инструкций и правил;</w:t>
      </w:r>
    </w:p>
    <w:p w:rsidR="00E24497" w:rsidRPr="004C69BD" w:rsidRDefault="00E24497" w:rsidP="00E24497">
      <w:pPr>
        <w:pStyle w:val="ConsPlusNormal"/>
        <w:widowControl/>
        <w:ind w:firstLine="500"/>
        <w:jc w:val="both"/>
        <w:rPr>
          <w:rFonts w:ascii="Times New Roman" w:hAnsi="Times New Roman" w:cs="Times New Roman"/>
          <w:sz w:val="22"/>
          <w:szCs w:val="22"/>
        </w:rPr>
      </w:pPr>
      <w:r w:rsidRPr="004C69BD">
        <w:rPr>
          <w:rFonts w:ascii="Times New Roman" w:hAnsi="Times New Roman" w:cs="Times New Roman"/>
          <w:sz w:val="22"/>
          <w:szCs w:val="22"/>
        </w:rPr>
        <w:t xml:space="preserve">     в) выработать и довести до заявителя конкретные рекомендации по решению заявленного вопроса;</w:t>
      </w:r>
    </w:p>
    <w:p w:rsidR="00E24497" w:rsidRPr="004C69BD" w:rsidRDefault="00E24497" w:rsidP="00E24497">
      <w:pPr>
        <w:pStyle w:val="ConsPlusNormal"/>
        <w:widowControl/>
        <w:ind w:firstLine="500"/>
        <w:jc w:val="both"/>
        <w:rPr>
          <w:rFonts w:ascii="Times New Roman" w:hAnsi="Times New Roman" w:cs="Times New Roman"/>
          <w:sz w:val="22"/>
          <w:szCs w:val="22"/>
        </w:rPr>
      </w:pPr>
      <w:r w:rsidRPr="004C69BD">
        <w:rPr>
          <w:rFonts w:ascii="Times New Roman" w:hAnsi="Times New Roman" w:cs="Times New Roman"/>
          <w:sz w:val="22"/>
          <w:szCs w:val="22"/>
        </w:rPr>
        <w:t xml:space="preserve">     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E24497" w:rsidRPr="004C69BD" w:rsidRDefault="00E24497" w:rsidP="00E24497">
      <w:pPr>
        <w:pStyle w:val="ConsPlusNormal"/>
        <w:widowControl/>
        <w:ind w:firstLine="500"/>
        <w:jc w:val="both"/>
        <w:rPr>
          <w:rFonts w:ascii="Times New Roman" w:hAnsi="Times New Roman" w:cs="Times New Roman"/>
          <w:sz w:val="22"/>
          <w:szCs w:val="22"/>
        </w:rPr>
      </w:pPr>
      <w:r w:rsidRPr="004C69BD">
        <w:rPr>
          <w:rFonts w:ascii="Times New Roman" w:hAnsi="Times New Roman" w:cs="Times New Roman"/>
          <w:sz w:val="22"/>
          <w:szCs w:val="22"/>
        </w:rPr>
        <w:t xml:space="preserve">     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E24497" w:rsidRPr="004C69BD" w:rsidRDefault="00E24497" w:rsidP="00E24497">
      <w:pPr>
        <w:pStyle w:val="ConsPlusNormal"/>
        <w:widowControl/>
        <w:ind w:firstLine="500"/>
        <w:jc w:val="both"/>
        <w:rPr>
          <w:rFonts w:ascii="Times New Roman" w:hAnsi="Times New Roman" w:cs="Times New Roman"/>
          <w:sz w:val="22"/>
          <w:szCs w:val="22"/>
        </w:rPr>
      </w:pPr>
      <w:r w:rsidRPr="004C69BD">
        <w:rPr>
          <w:rFonts w:ascii="Times New Roman" w:hAnsi="Times New Roman" w:cs="Times New Roman"/>
          <w:sz w:val="22"/>
          <w:szCs w:val="22"/>
        </w:rPr>
        <w:t xml:space="preserve">     е) время разговора не должно превышать 10 минут.</w:t>
      </w:r>
    </w:p>
    <w:p w:rsidR="00E24497" w:rsidRPr="004C69BD" w:rsidRDefault="00E24497" w:rsidP="00E24497">
      <w:pPr>
        <w:pStyle w:val="ConsPlusNormal"/>
        <w:widowControl/>
        <w:ind w:firstLine="800"/>
        <w:jc w:val="both"/>
        <w:rPr>
          <w:rFonts w:ascii="Times New Roman" w:hAnsi="Times New Roman" w:cs="Times New Roman"/>
          <w:sz w:val="22"/>
          <w:szCs w:val="22"/>
        </w:rPr>
      </w:pPr>
      <w:r w:rsidRPr="004C69BD">
        <w:rPr>
          <w:rFonts w:ascii="Times New Roman" w:hAnsi="Times New Roman" w:cs="Times New Roman"/>
          <w:sz w:val="22"/>
          <w:szCs w:val="22"/>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E24497" w:rsidRPr="004C69BD" w:rsidRDefault="00E24497" w:rsidP="00E24497">
      <w:pPr>
        <w:pStyle w:val="aa"/>
        <w:ind w:firstLine="500"/>
        <w:jc w:val="both"/>
        <w:rPr>
          <w:rFonts w:ascii="Times New Roman" w:hAnsi="Times New Roman"/>
          <w:lang w:val="ru-RU"/>
        </w:rPr>
      </w:pPr>
    </w:p>
    <w:p w:rsidR="00E24497" w:rsidRPr="004C69BD" w:rsidRDefault="00E24497" w:rsidP="00E24497">
      <w:pPr>
        <w:pStyle w:val="aa"/>
        <w:ind w:firstLine="500"/>
        <w:jc w:val="both"/>
        <w:rPr>
          <w:rFonts w:ascii="Times New Roman" w:hAnsi="Times New Roman"/>
          <w:lang w:val="ru-RU"/>
        </w:rPr>
      </w:pPr>
      <w:r w:rsidRPr="004C69BD">
        <w:rPr>
          <w:rFonts w:ascii="Times New Roman" w:hAnsi="Times New Roman"/>
          <w:lang w:val="ru-RU"/>
        </w:rPr>
        <w:t xml:space="preserve">     Глава 4. Формы контроля за исполнением административного регламента</w:t>
      </w:r>
    </w:p>
    <w:p w:rsidR="00E24497" w:rsidRPr="004C69BD" w:rsidRDefault="00E24497" w:rsidP="00E24497">
      <w:pPr>
        <w:pStyle w:val="ConsPlusNormal"/>
        <w:widowControl/>
        <w:tabs>
          <w:tab w:val="left" w:pos="1440"/>
        </w:tabs>
        <w:ind w:right="48" w:firstLine="500"/>
        <w:jc w:val="both"/>
        <w:rPr>
          <w:rFonts w:ascii="Times New Roman" w:hAnsi="Times New Roman" w:cs="Times New Roman"/>
          <w:sz w:val="22"/>
          <w:szCs w:val="22"/>
        </w:rPr>
      </w:pPr>
      <w:r w:rsidRPr="004C69BD">
        <w:rPr>
          <w:rFonts w:ascii="Times New Roman" w:hAnsi="Times New Roman" w:cs="Times New Roman"/>
          <w:sz w:val="22"/>
          <w:szCs w:val="22"/>
        </w:rPr>
        <w:t xml:space="preserve">     </w:t>
      </w:r>
    </w:p>
    <w:p w:rsidR="00E24497" w:rsidRPr="004C69BD" w:rsidRDefault="00E24497" w:rsidP="00E24497">
      <w:pPr>
        <w:pStyle w:val="ConsPlusNormal"/>
        <w:widowControl/>
        <w:tabs>
          <w:tab w:val="left" w:pos="1440"/>
        </w:tabs>
        <w:ind w:right="48" w:firstLine="500"/>
        <w:jc w:val="both"/>
        <w:rPr>
          <w:rFonts w:ascii="Times New Roman" w:hAnsi="Times New Roman" w:cs="Times New Roman"/>
          <w:sz w:val="22"/>
          <w:szCs w:val="22"/>
        </w:rPr>
      </w:pPr>
      <w:r w:rsidRPr="004C69BD">
        <w:rPr>
          <w:rFonts w:ascii="Times New Roman" w:hAnsi="Times New Roman" w:cs="Times New Roman"/>
          <w:sz w:val="22"/>
          <w:szCs w:val="22"/>
        </w:rPr>
        <w:t xml:space="preserve">     Статья 16. Контроль за соблюдением и исполнением должностными лицами действий по выполнению настоящего административного регламента, ответственность должностных лиц</w:t>
      </w:r>
    </w:p>
    <w:p w:rsidR="00E24497" w:rsidRPr="004C69BD" w:rsidRDefault="00E24497" w:rsidP="00E24497">
      <w:pPr>
        <w:pStyle w:val="ConsPlusNormal"/>
        <w:widowControl/>
        <w:tabs>
          <w:tab w:val="left" w:pos="1440"/>
        </w:tabs>
        <w:ind w:right="48" w:firstLine="500"/>
        <w:jc w:val="both"/>
        <w:rPr>
          <w:rFonts w:ascii="Times New Roman" w:hAnsi="Times New Roman" w:cs="Times New Roman"/>
          <w:sz w:val="22"/>
          <w:szCs w:val="22"/>
        </w:rPr>
      </w:pPr>
    </w:p>
    <w:p w:rsidR="00E24497" w:rsidRPr="004C69BD" w:rsidRDefault="00E24497" w:rsidP="00E24497">
      <w:pPr>
        <w:ind w:firstLine="500"/>
        <w:jc w:val="both"/>
        <w:rPr>
          <w:color w:val="000000"/>
          <w:sz w:val="22"/>
          <w:szCs w:val="22"/>
        </w:rPr>
      </w:pPr>
      <w:r w:rsidRPr="004C69BD">
        <w:rPr>
          <w:color w:val="000000"/>
          <w:sz w:val="22"/>
          <w:szCs w:val="22"/>
        </w:rPr>
        <w:t xml:space="preserve">     1. 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соответствие с законодательством Российской Федерации.</w:t>
      </w:r>
    </w:p>
    <w:p w:rsidR="00E24497" w:rsidRPr="004C69BD" w:rsidRDefault="00E24497" w:rsidP="00E24497">
      <w:pPr>
        <w:ind w:firstLine="500"/>
        <w:jc w:val="both"/>
        <w:rPr>
          <w:color w:val="000000"/>
          <w:sz w:val="22"/>
          <w:szCs w:val="22"/>
        </w:rPr>
      </w:pPr>
    </w:p>
    <w:p w:rsidR="00E24497" w:rsidRPr="004C69BD" w:rsidRDefault="00E24497" w:rsidP="00E24497">
      <w:pPr>
        <w:ind w:firstLine="500"/>
        <w:jc w:val="both"/>
        <w:rPr>
          <w:color w:val="000000"/>
          <w:sz w:val="22"/>
          <w:szCs w:val="22"/>
        </w:rPr>
      </w:pPr>
      <w:r w:rsidRPr="004C69BD">
        <w:rPr>
          <w:color w:val="000000"/>
          <w:sz w:val="22"/>
          <w:szCs w:val="22"/>
        </w:rPr>
        <w:t xml:space="preserve">     Статья 17. Контроль за полнотой и качеством осуществления муниципальной услуги</w:t>
      </w:r>
    </w:p>
    <w:p w:rsidR="00E24497" w:rsidRPr="004C69BD" w:rsidRDefault="00E24497" w:rsidP="00E24497">
      <w:pPr>
        <w:ind w:firstLine="500"/>
        <w:jc w:val="both"/>
        <w:rPr>
          <w:color w:val="000000"/>
          <w:sz w:val="22"/>
          <w:szCs w:val="22"/>
        </w:rPr>
      </w:pPr>
    </w:p>
    <w:p w:rsidR="00E24497" w:rsidRPr="004C69BD" w:rsidRDefault="00E24497" w:rsidP="00E24497">
      <w:pPr>
        <w:ind w:firstLine="500"/>
        <w:jc w:val="both"/>
        <w:rPr>
          <w:color w:val="000000"/>
          <w:sz w:val="22"/>
          <w:szCs w:val="22"/>
        </w:rPr>
      </w:pPr>
      <w:r w:rsidRPr="004C69BD">
        <w:rPr>
          <w:color w:val="000000"/>
          <w:sz w:val="22"/>
          <w:szCs w:val="22"/>
        </w:rPr>
        <w:t xml:space="preserve">      1. Контроль за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действия (бездействие) должностных лиц.</w:t>
      </w:r>
    </w:p>
    <w:p w:rsidR="00E24497" w:rsidRPr="004C69BD" w:rsidRDefault="00E24497" w:rsidP="00E24497">
      <w:pPr>
        <w:ind w:firstLine="500"/>
        <w:jc w:val="both"/>
        <w:rPr>
          <w:color w:val="000000"/>
          <w:spacing w:val="-6"/>
          <w:sz w:val="22"/>
          <w:szCs w:val="22"/>
        </w:rPr>
      </w:pPr>
      <w:r w:rsidRPr="004C69BD">
        <w:rPr>
          <w:sz w:val="22"/>
          <w:szCs w:val="22"/>
        </w:rPr>
        <w:t xml:space="preserve">      2. </w:t>
      </w:r>
      <w:r w:rsidRPr="004C69BD">
        <w:rPr>
          <w:color w:val="000000"/>
          <w:spacing w:val="-4"/>
          <w:sz w:val="22"/>
          <w:szCs w:val="22"/>
        </w:rPr>
        <w:t xml:space="preserve">Контроль за исполнением муниципальной услуги осуществляется </w:t>
      </w:r>
      <w:r w:rsidRPr="004C69BD">
        <w:rPr>
          <w:color w:val="000000"/>
          <w:spacing w:val="-6"/>
          <w:sz w:val="22"/>
          <w:szCs w:val="22"/>
        </w:rPr>
        <w:t>путем проведения:</w:t>
      </w:r>
    </w:p>
    <w:p w:rsidR="00E24497" w:rsidRPr="004C69BD" w:rsidRDefault="00E24497" w:rsidP="00E24497">
      <w:pPr>
        <w:shd w:val="clear" w:color="auto" w:fill="FFFFFF"/>
        <w:ind w:firstLine="800"/>
        <w:jc w:val="both"/>
        <w:rPr>
          <w:color w:val="000000"/>
          <w:spacing w:val="-4"/>
          <w:sz w:val="22"/>
          <w:szCs w:val="22"/>
        </w:rPr>
      </w:pPr>
      <w:r w:rsidRPr="004C69BD">
        <w:rPr>
          <w:color w:val="000000"/>
          <w:spacing w:val="-4"/>
          <w:sz w:val="22"/>
          <w:szCs w:val="22"/>
        </w:rPr>
        <w:t>1) плановых проверок соблюдения и исполнения должностными лицами положений настоящего административного регламента, иных документов, регламентирующих деятельность по исполнению муниципальной услуги;</w:t>
      </w:r>
    </w:p>
    <w:p w:rsidR="00E24497" w:rsidRPr="004C69BD" w:rsidRDefault="00E24497" w:rsidP="00E24497">
      <w:pPr>
        <w:shd w:val="clear" w:color="auto" w:fill="FFFFFF"/>
        <w:ind w:firstLine="800"/>
        <w:jc w:val="both"/>
        <w:rPr>
          <w:color w:val="000000"/>
          <w:spacing w:val="-4"/>
          <w:sz w:val="22"/>
          <w:szCs w:val="22"/>
        </w:rPr>
      </w:pPr>
      <w:r w:rsidRPr="004C69BD">
        <w:rPr>
          <w:color w:val="000000"/>
          <w:spacing w:val="-3"/>
          <w:sz w:val="22"/>
          <w:szCs w:val="22"/>
        </w:rPr>
        <w:t xml:space="preserve">2) внеплановых проверок соблюдения и исполнения должностными лицами положений настоящего административного регламента, осуществляемых по </w:t>
      </w:r>
      <w:r w:rsidRPr="004C69BD">
        <w:rPr>
          <w:color w:val="000000"/>
          <w:spacing w:val="-4"/>
          <w:sz w:val="22"/>
          <w:szCs w:val="22"/>
        </w:rPr>
        <w:t>обращениям физических и юридических лиц, индивидуальных предпринимателей.</w:t>
      </w:r>
    </w:p>
    <w:p w:rsidR="00E24497" w:rsidRPr="004C69BD" w:rsidRDefault="00E24497" w:rsidP="00E24497">
      <w:pPr>
        <w:shd w:val="clear" w:color="auto" w:fill="FFFFFF"/>
        <w:ind w:firstLine="800"/>
        <w:jc w:val="both"/>
        <w:rPr>
          <w:color w:val="000000"/>
          <w:spacing w:val="-3"/>
          <w:sz w:val="22"/>
          <w:szCs w:val="22"/>
        </w:rPr>
      </w:pPr>
      <w:r w:rsidRPr="004C69BD">
        <w:rPr>
          <w:color w:val="000000"/>
          <w:spacing w:val="-3"/>
          <w:sz w:val="22"/>
          <w:szCs w:val="22"/>
        </w:rPr>
        <w:t xml:space="preserve">3. Плановые проверки проводятся уполномоченными Главой </w:t>
      </w:r>
      <w:r w:rsidR="00A00BAC" w:rsidRPr="004C69BD">
        <w:rPr>
          <w:sz w:val="22"/>
          <w:szCs w:val="22"/>
        </w:rPr>
        <w:t>Хазан</w:t>
      </w:r>
      <w:r w:rsidR="00DD7BEC" w:rsidRPr="004C69BD">
        <w:rPr>
          <w:sz w:val="22"/>
          <w:szCs w:val="22"/>
        </w:rPr>
        <w:t xml:space="preserve">ского МО </w:t>
      </w:r>
      <w:r w:rsidRPr="004C69BD">
        <w:rPr>
          <w:color w:val="000000"/>
          <w:spacing w:val="-3"/>
          <w:sz w:val="22"/>
          <w:szCs w:val="22"/>
        </w:rPr>
        <w:t>должностными лицами.</w:t>
      </w:r>
    </w:p>
    <w:p w:rsidR="00E24497" w:rsidRPr="004C69BD" w:rsidRDefault="00E24497" w:rsidP="00E24497">
      <w:pPr>
        <w:shd w:val="clear" w:color="auto" w:fill="FFFFFF"/>
        <w:ind w:firstLine="800"/>
        <w:jc w:val="both"/>
        <w:rPr>
          <w:color w:val="000000"/>
          <w:spacing w:val="-3"/>
          <w:sz w:val="22"/>
          <w:szCs w:val="22"/>
        </w:rPr>
      </w:pPr>
      <w:r w:rsidRPr="004C69BD">
        <w:rPr>
          <w:color w:val="000000"/>
          <w:spacing w:val="-3"/>
          <w:sz w:val="22"/>
          <w:szCs w:val="22"/>
        </w:rPr>
        <w:t>4. В ходе плановых проверок проверяется:</w:t>
      </w:r>
    </w:p>
    <w:p w:rsidR="00E24497" w:rsidRPr="004C69BD" w:rsidRDefault="00E24497" w:rsidP="00E24497">
      <w:pPr>
        <w:shd w:val="clear" w:color="auto" w:fill="FFFFFF"/>
        <w:ind w:firstLine="800"/>
        <w:jc w:val="both"/>
        <w:rPr>
          <w:color w:val="000000"/>
          <w:spacing w:val="-5"/>
          <w:sz w:val="22"/>
          <w:szCs w:val="22"/>
        </w:rPr>
      </w:pPr>
      <w:r w:rsidRPr="004C69BD">
        <w:rPr>
          <w:color w:val="000000"/>
          <w:spacing w:val="-4"/>
          <w:sz w:val="22"/>
          <w:szCs w:val="22"/>
        </w:rPr>
        <w:t xml:space="preserve">1) знание ответственными специалистами требований настоящего административного регламента, нормативных правовых актов, устанавливающих требования к исполнению </w:t>
      </w:r>
      <w:r w:rsidRPr="004C69BD">
        <w:rPr>
          <w:color w:val="000000"/>
          <w:spacing w:val="-5"/>
          <w:sz w:val="22"/>
          <w:szCs w:val="22"/>
        </w:rPr>
        <w:t>муниципальной услуги;</w:t>
      </w:r>
    </w:p>
    <w:p w:rsidR="00E24497" w:rsidRPr="004C69BD" w:rsidRDefault="00E24497" w:rsidP="00E24497">
      <w:pPr>
        <w:shd w:val="clear" w:color="auto" w:fill="FFFFFF"/>
        <w:ind w:firstLine="800"/>
        <w:jc w:val="both"/>
        <w:rPr>
          <w:color w:val="000000"/>
          <w:spacing w:val="-4"/>
          <w:sz w:val="22"/>
          <w:szCs w:val="22"/>
        </w:rPr>
      </w:pPr>
      <w:r w:rsidRPr="004C69BD">
        <w:rPr>
          <w:color w:val="000000"/>
          <w:spacing w:val="-3"/>
          <w:sz w:val="22"/>
          <w:szCs w:val="22"/>
        </w:rPr>
        <w:t>2) соблюдение ответственными специалистами сроков и последовательности исполнения</w:t>
      </w:r>
      <w:r w:rsidRPr="004C69BD">
        <w:rPr>
          <w:color w:val="000000"/>
          <w:spacing w:val="-4"/>
          <w:sz w:val="22"/>
          <w:szCs w:val="22"/>
        </w:rPr>
        <w:t xml:space="preserve"> административных процедур;</w:t>
      </w:r>
    </w:p>
    <w:p w:rsidR="00E24497" w:rsidRPr="004C69BD" w:rsidRDefault="00E24497" w:rsidP="00E24497">
      <w:pPr>
        <w:shd w:val="clear" w:color="auto" w:fill="FFFFFF"/>
        <w:ind w:firstLine="800"/>
        <w:jc w:val="both"/>
        <w:rPr>
          <w:color w:val="000000"/>
          <w:spacing w:val="-12"/>
          <w:sz w:val="22"/>
          <w:szCs w:val="22"/>
        </w:rPr>
      </w:pPr>
      <w:r w:rsidRPr="004C69BD">
        <w:rPr>
          <w:color w:val="000000"/>
          <w:spacing w:val="-3"/>
          <w:sz w:val="22"/>
          <w:szCs w:val="22"/>
        </w:rPr>
        <w:t>3) правильность и своевременность информирования заявителей об изме</w:t>
      </w:r>
      <w:r w:rsidRPr="004C69BD">
        <w:rPr>
          <w:color w:val="000000"/>
          <w:spacing w:val="-5"/>
          <w:sz w:val="22"/>
          <w:szCs w:val="22"/>
        </w:rPr>
        <w:t>нении административных процедур, предусмотренных настоящим административным регламентом</w:t>
      </w:r>
      <w:r w:rsidRPr="004C69BD">
        <w:rPr>
          <w:color w:val="000000"/>
          <w:spacing w:val="-12"/>
          <w:sz w:val="22"/>
          <w:szCs w:val="22"/>
        </w:rPr>
        <w:t>;</w:t>
      </w:r>
    </w:p>
    <w:p w:rsidR="00E24497" w:rsidRPr="004C69BD" w:rsidRDefault="00E24497" w:rsidP="00E24497">
      <w:pPr>
        <w:shd w:val="clear" w:color="auto" w:fill="FFFFFF"/>
        <w:ind w:firstLine="800"/>
        <w:jc w:val="both"/>
        <w:rPr>
          <w:color w:val="000000"/>
          <w:spacing w:val="-6"/>
          <w:sz w:val="22"/>
          <w:szCs w:val="22"/>
        </w:rPr>
      </w:pPr>
      <w:r w:rsidRPr="004C69BD">
        <w:rPr>
          <w:color w:val="000000"/>
          <w:spacing w:val="-4"/>
          <w:sz w:val="22"/>
          <w:szCs w:val="22"/>
        </w:rPr>
        <w:t xml:space="preserve">4) устранение нарушений и недостатков, выявленных в ходе предыдущей </w:t>
      </w:r>
      <w:r w:rsidRPr="004C69BD">
        <w:rPr>
          <w:color w:val="000000"/>
          <w:spacing w:val="-6"/>
          <w:sz w:val="22"/>
          <w:szCs w:val="22"/>
        </w:rPr>
        <w:t>плановой проверки.</w:t>
      </w:r>
    </w:p>
    <w:p w:rsidR="00E24497" w:rsidRPr="004C69BD" w:rsidRDefault="00E24497" w:rsidP="00E24497">
      <w:pPr>
        <w:shd w:val="clear" w:color="auto" w:fill="FFFFFF"/>
        <w:tabs>
          <w:tab w:val="left" w:pos="709"/>
        </w:tabs>
        <w:ind w:firstLine="800"/>
        <w:jc w:val="both"/>
        <w:rPr>
          <w:color w:val="000000"/>
          <w:spacing w:val="4"/>
          <w:sz w:val="22"/>
          <w:szCs w:val="22"/>
        </w:rPr>
      </w:pPr>
      <w:r w:rsidRPr="004C69BD">
        <w:rPr>
          <w:color w:val="000000"/>
          <w:sz w:val="22"/>
          <w:szCs w:val="22"/>
        </w:rPr>
        <w:t xml:space="preserve">5. Периодичность осуществления контроля за полнотой и качеством </w:t>
      </w:r>
      <w:r w:rsidRPr="004C69BD">
        <w:rPr>
          <w:color w:val="000000"/>
          <w:spacing w:val="-2"/>
          <w:sz w:val="22"/>
          <w:szCs w:val="22"/>
        </w:rPr>
        <w:t>исполнения муниципальной услуги устанавливается Главой</w:t>
      </w:r>
      <w:r w:rsidRPr="004C69BD">
        <w:rPr>
          <w:color w:val="000000"/>
          <w:spacing w:val="-3"/>
          <w:sz w:val="22"/>
          <w:szCs w:val="22"/>
        </w:rPr>
        <w:t xml:space="preserve"> </w:t>
      </w:r>
      <w:r w:rsidR="00A00BAC" w:rsidRPr="004C69BD">
        <w:rPr>
          <w:sz w:val="22"/>
          <w:szCs w:val="22"/>
        </w:rPr>
        <w:t>Хазан</w:t>
      </w:r>
      <w:r w:rsidR="007A0DB4" w:rsidRPr="004C69BD">
        <w:rPr>
          <w:sz w:val="22"/>
          <w:szCs w:val="22"/>
        </w:rPr>
        <w:t>ского МО</w:t>
      </w:r>
      <w:r w:rsidRPr="004C69BD">
        <w:rPr>
          <w:color w:val="000000"/>
          <w:spacing w:val="-1"/>
          <w:sz w:val="22"/>
          <w:szCs w:val="22"/>
        </w:rPr>
        <w:t>.</w:t>
      </w:r>
      <w:r w:rsidRPr="004C69BD">
        <w:rPr>
          <w:color w:val="000000"/>
          <w:spacing w:val="4"/>
          <w:sz w:val="22"/>
          <w:szCs w:val="22"/>
        </w:rPr>
        <w:t xml:space="preserve"> </w:t>
      </w:r>
    </w:p>
    <w:p w:rsidR="00E24497" w:rsidRPr="004C69BD" w:rsidRDefault="00E24497" w:rsidP="00E24497">
      <w:pPr>
        <w:ind w:firstLine="800"/>
        <w:jc w:val="both"/>
        <w:rPr>
          <w:sz w:val="22"/>
          <w:szCs w:val="22"/>
        </w:rPr>
      </w:pPr>
      <w:r w:rsidRPr="004C69BD">
        <w:rPr>
          <w:rFonts w:eastAsia="Arial Unicode MS"/>
          <w:sz w:val="22"/>
          <w:szCs w:val="22"/>
        </w:rPr>
        <w:t xml:space="preserve">6. Должностные лица несут ответственность за решения и действия (бездействия), принимаемые (осуществляемые) в ходе предоставления муниципальной услуги, а также </w:t>
      </w:r>
      <w:r w:rsidRPr="004C69BD">
        <w:rPr>
          <w:sz w:val="22"/>
          <w:szCs w:val="22"/>
        </w:rPr>
        <w:t xml:space="preserve">по результатам проведенных </w:t>
      </w:r>
      <w:r w:rsidRPr="004C69BD">
        <w:rPr>
          <w:sz w:val="22"/>
          <w:szCs w:val="22"/>
        </w:rPr>
        <w:lastRenderedPageBreak/>
        <w:t>проверок в случае выявления нарушений прав заявителей, в соответствии с законодательством Российской Федерации.</w:t>
      </w:r>
    </w:p>
    <w:p w:rsidR="00E24497" w:rsidRPr="004C69BD" w:rsidRDefault="00E24497" w:rsidP="00E24497">
      <w:pPr>
        <w:shd w:val="clear" w:color="auto" w:fill="FFFFFF"/>
        <w:ind w:firstLine="500"/>
        <w:jc w:val="both"/>
        <w:rPr>
          <w:color w:val="000000"/>
          <w:spacing w:val="-4"/>
          <w:sz w:val="22"/>
          <w:szCs w:val="22"/>
        </w:rPr>
      </w:pPr>
      <w:r w:rsidRPr="004C69BD">
        <w:rPr>
          <w:color w:val="000000"/>
          <w:spacing w:val="-2"/>
          <w:sz w:val="22"/>
          <w:szCs w:val="22"/>
        </w:rPr>
        <w:t xml:space="preserve">      7. Персональная ответственность должностных лиц за</w:t>
      </w:r>
      <w:r w:rsidRPr="004C69BD">
        <w:rPr>
          <w:color w:val="000000"/>
          <w:spacing w:val="-4"/>
          <w:sz w:val="22"/>
          <w:szCs w:val="22"/>
        </w:rPr>
        <w:t>крепляется в их должностных инструкциях.</w:t>
      </w:r>
    </w:p>
    <w:p w:rsidR="00E24497" w:rsidRPr="004C69BD" w:rsidRDefault="00E24497" w:rsidP="00E24497">
      <w:pPr>
        <w:pStyle w:val="aa"/>
        <w:tabs>
          <w:tab w:val="left" w:pos="142"/>
        </w:tabs>
        <w:ind w:firstLine="500"/>
        <w:jc w:val="both"/>
        <w:rPr>
          <w:rFonts w:ascii="Times New Roman" w:hAnsi="Times New Roman"/>
          <w:lang w:val="ru-RU"/>
        </w:rPr>
      </w:pPr>
      <w:r w:rsidRPr="004C69BD">
        <w:rPr>
          <w:rFonts w:ascii="Times New Roman" w:hAnsi="Times New Roman"/>
          <w:lang w:val="ru-RU"/>
        </w:rPr>
        <w:t xml:space="preserve">     Глава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24497" w:rsidRPr="004C69BD" w:rsidRDefault="00E24497" w:rsidP="00E24497">
      <w:pPr>
        <w:ind w:firstLine="500"/>
        <w:jc w:val="both"/>
        <w:rPr>
          <w:sz w:val="22"/>
          <w:szCs w:val="22"/>
        </w:rPr>
      </w:pPr>
      <w:r w:rsidRPr="004C69BD">
        <w:rPr>
          <w:sz w:val="22"/>
          <w:szCs w:val="22"/>
        </w:rPr>
        <w:t xml:space="preserve">     </w:t>
      </w:r>
    </w:p>
    <w:p w:rsidR="00E24497" w:rsidRPr="004C69BD" w:rsidRDefault="00E24497" w:rsidP="00E24497">
      <w:pPr>
        <w:ind w:firstLine="800"/>
        <w:jc w:val="both"/>
        <w:rPr>
          <w:sz w:val="22"/>
          <w:szCs w:val="22"/>
        </w:rPr>
      </w:pPr>
      <w:r w:rsidRPr="004C69BD">
        <w:rPr>
          <w:sz w:val="22"/>
          <w:szCs w:val="22"/>
        </w:rPr>
        <w:t xml:space="preserve">Статья 18. Порядок обжалования </w:t>
      </w:r>
    </w:p>
    <w:p w:rsidR="00E24497" w:rsidRPr="004C69BD" w:rsidRDefault="00E24497" w:rsidP="00E24497">
      <w:pPr>
        <w:ind w:firstLine="500"/>
        <w:jc w:val="both"/>
        <w:rPr>
          <w:sz w:val="22"/>
          <w:szCs w:val="22"/>
        </w:rPr>
      </w:pPr>
      <w:r w:rsidRPr="004C69BD">
        <w:rPr>
          <w:sz w:val="22"/>
          <w:szCs w:val="22"/>
        </w:rPr>
        <w:t xml:space="preserve">     1. Получатели муниципальной услуги имеют право на обжалование решений, принятых в ходе предоставления муниципальной услуги, действий или бездействия специалистов  и должностных лиц органов, участвующих в оказании муниципальной услуги в вышестоящие органы  в досудебном и судебном порядке.</w:t>
      </w:r>
    </w:p>
    <w:p w:rsidR="00E24497" w:rsidRPr="004C69BD" w:rsidRDefault="00E24497" w:rsidP="00E24497">
      <w:pPr>
        <w:ind w:firstLine="500"/>
        <w:jc w:val="both"/>
        <w:rPr>
          <w:sz w:val="22"/>
          <w:szCs w:val="22"/>
        </w:rPr>
      </w:pPr>
      <w:r w:rsidRPr="004C69BD">
        <w:rPr>
          <w:sz w:val="22"/>
          <w:szCs w:val="22"/>
        </w:rPr>
        <w:t xml:space="preserve">     2. Предметом досудебного (внесудебного) обжалования могут быть:</w:t>
      </w:r>
    </w:p>
    <w:p w:rsidR="00E24497" w:rsidRPr="004C69BD" w:rsidRDefault="00E24497" w:rsidP="00E24497">
      <w:pPr>
        <w:ind w:firstLine="500"/>
        <w:jc w:val="both"/>
        <w:rPr>
          <w:sz w:val="22"/>
          <w:szCs w:val="22"/>
        </w:rPr>
      </w:pPr>
      <w:r w:rsidRPr="004C69BD">
        <w:rPr>
          <w:sz w:val="22"/>
          <w:szCs w:val="22"/>
        </w:rPr>
        <w:t xml:space="preserve">     1) нарушение установленного срока предоставления муниципальной услуги;</w:t>
      </w:r>
    </w:p>
    <w:p w:rsidR="00E24497" w:rsidRPr="004C69BD" w:rsidRDefault="00E24497" w:rsidP="00E24497">
      <w:pPr>
        <w:ind w:firstLine="500"/>
        <w:jc w:val="both"/>
        <w:rPr>
          <w:sz w:val="22"/>
          <w:szCs w:val="22"/>
        </w:rPr>
      </w:pPr>
      <w:r w:rsidRPr="004C69BD">
        <w:rPr>
          <w:sz w:val="22"/>
          <w:szCs w:val="22"/>
        </w:rPr>
        <w:t xml:space="preserve">     2) иные нарушения требований административного регламента.</w:t>
      </w:r>
    </w:p>
    <w:p w:rsidR="00E24497" w:rsidRPr="004C69BD" w:rsidRDefault="00E24497" w:rsidP="00E24497">
      <w:pPr>
        <w:ind w:firstLine="500"/>
        <w:jc w:val="both"/>
        <w:rPr>
          <w:sz w:val="22"/>
          <w:szCs w:val="22"/>
        </w:rPr>
      </w:pPr>
      <w:r w:rsidRPr="004C69BD">
        <w:rPr>
          <w:sz w:val="22"/>
          <w:szCs w:val="22"/>
        </w:rPr>
        <w:t xml:space="preserve">     3. Заявитель имеет право обратиться в Администрацию </w:t>
      </w:r>
      <w:r w:rsidR="00A00BAC" w:rsidRPr="004C69BD">
        <w:rPr>
          <w:sz w:val="22"/>
          <w:szCs w:val="22"/>
        </w:rPr>
        <w:t>Хазан</w:t>
      </w:r>
      <w:r w:rsidR="007A0DB4" w:rsidRPr="004C69BD">
        <w:rPr>
          <w:sz w:val="22"/>
          <w:szCs w:val="22"/>
        </w:rPr>
        <w:t>ского МО</w:t>
      </w:r>
      <w:r w:rsidRPr="004C69BD">
        <w:rPr>
          <w:sz w:val="22"/>
          <w:szCs w:val="22"/>
        </w:rPr>
        <w:t xml:space="preserve"> с жалобой лично (в устной или письменной форме) или направить письменную жалобу. Все жалобы подлежат обязательному рассмотрению. Жалобы в устной форме рассматриваются по общему правилу в ходе личного приема. Жалобы, поданные  в письменной форме, подлежат обязательной регистрации в порядке, установленном действующим законодательством. </w:t>
      </w:r>
    </w:p>
    <w:p w:rsidR="00E24497" w:rsidRPr="004C69BD" w:rsidRDefault="00E24497" w:rsidP="00E24497">
      <w:pPr>
        <w:shd w:val="clear" w:color="auto" w:fill="FFFFFF"/>
        <w:tabs>
          <w:tab w:val="left" w:pos="1210"/>
        </w:tabs>
        <w:ind w:firstLine="700"/>
        <w:jc w:val="both"/>
        <w:rPr>
          <w:color w:val="000000"/>
          <w:spacing w:val="-3"/>
          <w:sz w:val="22"/>
          <w:szCs w:val="22"/>
        </w:rPr>
      </w:pPr>
      <w:r w:rsidRPr="004C69BD">
        <w:rPr>
          <w:sz w:val="22"/>
          <w:szCs w:val="22"/>
        </w:rPr>
        <w:t xml:space="preserve">4. </w:t>
      </w:r>
      <w:r w:rsidRPr="004C69BD">
        <w:rPr>
          <w:color w:val="000000"/>
          <w:spacing w:val="-3"/>
          <w:sz w:val="22"/>
          <w:szCs w:val="22"/>
        </w:rPr>
        <w:t>В письменном обращении указываются:</w:t>
      </w:r>
    </w:p>
    <w:p w:rsidR="00E24497" w:rsidRPr="004C69BD" w:rsidRDefault="00E24497" w:rsidP="00E24497">
      <w:pPr>
        <w:shd w:val="clear" w:color="auto" w:fill="FFFFFF"/>
        <w:tabs>
          <w:tab w:val="left" w:pos="806"/>
        </w:tabs>
        <w:ind w:firstLine="700"/>
        <w:jc w:val="both"/>
        <w:rPr>
          <w:color w:val="000000"/>
          <w:spacing w:val="-4"/>
          <w:sz w:val="22"/>
          <w:szCs w:val="22"/>
        </w:rPr>
      </w:pPr>
      <w:r w:rsidRPr="004C69BD">
        <w:rPr>
          <w:color w:val="000000"/>
          <w:spacing w:val="-13"/>
          <w:sz w:val="22"/>
          <w:szCs w:val="22"/>
        </w:rPr>
        <w:t>а)</w:t>
      </w:r>
      <w:r w:rsidRPr="004C69BD">
        <w:rPr>
          <w:color w:val="000000"/>
          <w:sz w:val="22"/>
          <w:szCs w:val="22"/>
        </w:rPr>
        <w:t xml:space="preserve"> </w:t>
      </w:r>
      <w:r w:rsidRPr="004C69BD">
        <w:rPr>
          <w:color w:val="000000"/>
          <w:spacing w:val="-4"/>
          <w:sz w:val="22"/>
          <w:szCs w:val="22"/>
        </w:rPr>
        <w:t>наименование органа, в которое направляется письменное обращение, либо соответствующее должностное лицо;</w:t>
      </w:r>
    </w:p>
    <w:p w:rsidR="00E24497" w:rsidRPr="004C69BD" w:rsidRDefault="00E24497" w:rsidP="00E24497">
      <w:pPr>
        <w:shd w:val="clear" w:color="auto" w:fill="FFFFFF"/>
        <w:tabs>
          <w:tab w:val="left" w:pos="806"/>
        </w:tabs>
        <w:ind w:firstLine="700"/>
        <w:jc w:val="both"/>
        <w:rPr>
          <w:color w:val="000000"/>
          <w:spacing w:val="-5"/>
          <w:sz w:val="22"/>
          <w:szCs w:val="22"/>
        </w:rPr>
      </w:pPr>
      <w:r w:rsidRPr="004C69BD">
        <w:rPr>
          <w:color w:val="000000"/>
          <w:spacing w:val="-15"/>
          <w:sz w:val="22"/>
          <w:szCs w:val="22"/>
        </w:rPr>
        <w:t>б)</w:t>
      </w:r>
      <w:r w:rsidRPr="004C69BD">
        <w:rPr>
          <w:color w:val="000000"/>
          <w:sz w:val="22"/>
          <w:szCs w:val="22"/>
        </w:rPr>
        <w:t xml:space="preserve"> </w:t>
      </w:r>
      <w:r w:rsidRPr="004C69BD">
        <w:rPr>
          <w:color w:val="000000"/>
          <w:spacing w:val="3"/>
          <w:sz w:val="22"/>
          <w:szCs w:val="22"/>
        </w:rPr>
        <w:t xml:space="preserve">фамилия, имя; отчество заявителя либо полное наименование для </w:t>
      </w:r>
      <w:r w:rsidRPr="004C69BD">
        <w:rPr>
          <w:color w:val="000000"/>
          <w:spacing w:val="-5"/>
          <w:sz w:val="22"/>
          <w:szCs w:val="22"/>
        </w:rPr>
        <w:t>юридического лица;</w:t>
      </w:r>
    </w:p>
    <w:p w:rsidR="00E24497" w:rsidRPr="004C69BD" w:rsidRDefault="00E24497" w:rsidP="00E24497">
      <w:pPr>
        <w:shd w:val="clear" w:color="auto" w:fill="FFFFFF"/>
        <w:tabs>
          <w:tab w:val="left" w:pos="806"/>
        </w:tabs>
        <w:ind w:firstLine="700"/>
        <w:jc w:val="both"/>
        <w:rPr>
          <w:color w:val="000000"/>
          <w:spacing w:val="-8"/>
          <w:sz w:val="22"/>
          <w:szCs w:val="22"/>
        </w:rPr>
      </w:pPr>
      <w:r w:rsidRPr="004C69BD">
        <w:rPr>
          <w:color w:val="000000"/>
          <w:spacing w:val="-14"/>
          <w:sz w:val="22"/>
          <w:szCs w:val="22"/>
        </w:rPr>
        <w:t>в)</w:t>
      </w:r>
      <w:r w:rsidRPr="004C69BD">
        <w:rPr>
          <w:color w:val="000000"/>
          <w:sz w:val="22"/>
          <w:szCs w:val="22"/>
        </w:rPr>
        <w:t xml:space="preserve"> </w:t>
      </w:r>
      <w:r w:rsidRPr="004C69BD">
        <w:rPr>
          <w:color w:val="000000"/>
          <w:spacing w:val="-3"/>
          <w:sz w:val="22"/>
          <w:szCs w:val="22"/>
        </w:rPr>
        <w:t>почтовый адрес, по которому должен быть направлен ответ, контакт</w:t>
      </w:r>
      <w:r w:rsidRPr="004C69BD">
        <w:rPr>
          <w:color w:val="000000"/>
          <w:spacing w:val="-8"/>
          <w:sz w:val="22"/>
          <w:szCs w:val="22"/>
        </w:rPr>
        <w:t>ный телефон;</w:t>
      </w:r>
    </w:p>
    <w:p w:rsidR="00E24497" w:rsidRPr="004C69BD" w:rsidRDefault="00E24497" w:rsidP="00E24497">
      <w:pPr>
        <w:shd w:val="clear" w:color="auto" w:fill="FFFFFF"/>
        <w:tabs>
          <w:tab w:val="left" w:pos="806"/>
        </w:tabs>
        <w:ind w:firstLine="700"/>
        <w:jc w:val="both"/>
        <w:rPr>
          <w:color w:val="000000"/>
          <w:spacing w:val="-3"/>
          <w:sz w:val="22"/>
          <w:szCs w:val="22"/>
        </w:rPr>
      </w:pPr>
      <w:r w:rsidRPr="004C69BD">
        <w:rPr>
          <w:color w:val="000000"/>
          <w:spacing w:val="-10"/>
          <w:sz w:val="22"/>
          <w:szCs w:val="22"/>
        </w:rPr>
        <w:t>г)</w:t>
      </w:r>
      <w:r w:rsidRPr="004C69BD">
        <w:rPr>
          <w:color w:val="000000"/>
          <w:sz w:val="22"/>
          <w:szCs w:val="22"/>
        </w:rPr>
        <w:t xml:space="preserve"> </w:t>
      </w:r>
      <w:r w:rsidRPr="004C69BD">
        <w:rPr>
          <w:color w:val="000000"/>
          <w:spacing w:val="-3"/>
          <w:sz w:val="22"/>
          <w:szCs w:val="22"/>
        </w:rPr>
        <w:t>суть обращения;</w:t>
      </w:r>
    </w:p>
    <w:p w:rsidR="00E24497" w:rsidRPr="004C69BD" w:rsidRDefault="00E24497" w:rsidP="00E24497">
      <w:pPr>
        <w:shd w:val="clear" w:color="auto" w:fill="FFFFFF"/>
        <w:tabs>
          <w:tab w:val="left" w:pos="828"/>
        </w:tabs>
        <w:ind w:firstLine="700"/>
        <w:jc w:val="both"/>
        <w:rPr>
          <w:color w:val="000000"/>
          <w:spacing w:val="-4"/>
          <w:sz w:val="22"/>
          <w:szCs w:val="22"/>
        </w:rPr>
      </w:pPr>
      <w:r w:rsidRPr="004C69BD">
        <w:rPr>
          <w:color w:val="000000"/>
          <w:spacing w:val="-12"/>
          <w:sz w:val="22"/>
          <w:szCs w:val="22"/>
        </w:rPr>
        <w:t>д)</w:t>
      </w:r>
      <w:r w:rsidRPr="004C69BD">
        <w:rPr>
          <w:color w:val="000000"/>
          <w:sz w:val="22"/>
          <w:szCs w:val="22"/>
        </w:rPr>
        <w:t xml:space="preserve"> </w:t>
      </w:r>
      <w:r w:rsidRPr="004C69BD">
        <w:rPr>
          <w:color w:val="000000"/>
          <w:spacing w:val="-3"/>
          <w:sz w:val="22"/>
          <w:szCs w:val="22"/>
        </w:rPr>
        <w:t>личная подпись (подпись уполномоченного представителя) и дата. Письменное обращение должно быть написано разборчивым почерком,</w:t>
      </w:r>
      <w:r w:rsidRPr="004C69BD">
        <w:rPr>
          <w:sz w:val="22"/>
          <w:szCs w:val="22"/>
        </w:rPr>
        <w:t xml:space="preserve"> </w:t>
      </w:r>
      <w:r w:rsidRPr="004C69BD">
        <w:rPr>
          <w:color w:val="000000"/>
          <w:spacing w:val="-4"/>
          <w:sz w:val="22"/>
          <w:szCs w:val="22"/>
        </w:rPr>
        <w:t>позволяющим рассмотреть поступившее обращение.</w:t>
      </w:r>
    </w:p>
    <w:p w:rsidR="00E24497" w:rsidRPr="004C69BD" w:rsidRDefault="00E24497" w:rsidP="00E24497">
      <w:pPr>
        <w:ind w:firstLine="700"/>
        <w:jc w:val="both"/>
        <w:rPr>
          <w:sz w:val="22"/>
          <w:szCs w:val="22"/>
        </w:rPr>
      </w:pPr>
      <w:r w:rsidRPr="004C69BD">
        <w:rPr>
          <w:sz w:val="22"/>
          <w:szCs w:val="22"/>
        </w:rPr>
        <w:t xml:space="preserve">     5. Заявитель вправе обратиться с заявлением или жалобой непосредственно к Главе </w:t>
      </w:r>
      <w:r w:rsidR="00A00BAC" w:rsidRPr="004C69BD">
        <w:rPr>
          <w:sz w:val="22"/>
          <w:szCs w:val="22"/>
        </w:rPr>
        <w:t>Хазан</w:t>
      </w:r>
      <w:r w:rsidR="007A0DB4" w:rsidRPr="004C69BD">
        <w:rPr>
          <w:sz w:val="22"/>
          <w:szCs w:val="22"/>
        </w:rPr>
        <w:t>ского МО</w:t>
      </w:r>
      <w:r w:rsidRPr="004C69BD">
        <w:rPr>
          <w:sz w:val="22"/>
          <w:szCs w:val="22"/>
        </w:rPr>
        <w:t xml:space="preserve">, заместителю главы Администрации района по вопросам муниципального хозяйства, должностному лицу, допустившему, по его мнению, нарушение административного регламента, совершившему действия (бездействия) или принявшему решение, нарушающие предположительно права и законные интересы заявителя, рассмотрение жалобы должностным лицом осуществляется в порядке, предусмотренном настоящим административным регламентом. </w:t>
      </w:r>
    </w:p>
    <w:p w:rsidR="00E24497" w:rsidRPr="004C69BD" w:rsidRDefault="00E24497" w:rsidP="00E24497">
      <w:pPr>
        <w:ind w:firstLine="500"/>
        <w:jc w:val="both"/>
        <w:rPr>
          <w:sz w:val="22"/>
          <w:szCs w:val="22"/>
        </w:rPr>
      </w:pPr>
      <w:r w:rsidRPr="004C69BD">
        <w:rPr>
          <w:sz w:val="22"/>
          <w:szCs w:val="22"/>
        </w:rPr>
        <w:t xml:space="preserve">     6. Для обжалования действий (бездействия) и решений, осуществленных (принятых) в ходе предоставления муниципальной услуги, заявитель вправе по письменному заявлению получить копии документов и информацию, необходимые для обоснования и рассмотрения его жалобы.</w:t>
      </w:r>
    </w:p>
    <w:p w:rsidR="00E24497" w:rsidRPr="004C69BD" w:rsidRDefault="00E24497" w:rsidP="00E24497">
      <w:pPr>
        <w:ind w:firstLine="500"/>
        <w:jc w:val="both"/>
        <w:rPr>
          <w:sz w:val="22"/>
          <w:szCs w:val="22"/>
        </w:rPr>
      </w:pPr>
      <w:r w:rsidRPr="004C69BD">
        <w:rPr>
          <w:sz w:val="22"/>
          <w:szCs w:val="22"/>
        </w:rPr>
        <w:t xml:space="preserve">     7. О результатах рассмотрения обращения (жалобы) гражданин информируется в письменной форме:</w:t>
      </w:r>
    </w:p>
    <w:p w:rsidR="00E24497" w:rsidRPr="004C69BD" w:rsidRDefault="00E24497" w:rsidP="00E24497">
      <w:pPr>
        <w:ind w:firstLine="500"/>
        <w:jc w:val="both"/>
        <w:rPr>
          <w:sz w:val="22"/>
          <w:szCs w:val="22"/>
        </w:rPr>
      </w:pPr>
      <w:r w:rsidRPr="004C69BD">
        <w:rPr>
          <w:sz w:val="22"/>
          <w:szCs w:val="22"/>
        </w:rPr>
        <w:t xml:space="preserve">     1) письменный ответ направляется в течение 30 календарных дней после регистрации жалобы;</w:t>
      </w:r>
    </w:p>
    <w:p w:rsidR="00E24497" w:rsidRPr="004C69BD" w:rsidRDefault="00E24497" w:rsidP="00E24497">
      <w:pPr>
        <w:ind w:firstLine="500"/>
        <w:jc w:val="both"/>
        <w:rPr>
          <w:color w:val="000000"/>
          <w:spacing w:val="-4"/>
          <w:sz w:val="22"/>
          <w:szCs w:val="22"/>
        </w:rPr>
      </w:pPr>
      <w:r w:rsidRPr="004C69BD">
        <w:rPr>
          <w:sz w:val="22"/>
          <w:szCs w:val="22"/>
        </w:rPr>
        <w:t xml:space="preserve">      2) </w:t>
      </w:r>
      <w:r w:rsidRPr="004C69BD">
        <w:rPr>
          <w:color w:val="000000"/>
          <w:spacing w:val="-3"/>
          <w:sz w:val="22"/>
          <w:szCs w:val="22"/>
        </w:rPr>
        <w:t>в исключительных случаях, а также в случае направления запроса в ор</w:t>
      </w:r>
      <w:r w:rsidRPr="004C69BD">
        <w:rPr>
          <w:color w:val="000000"/>
          <w:spacing w:val="-4"/>
          <w:sz w:val="22"/>
          <w:szCs w:val="22"/>
        </w:rPr>
        <w:t>ганы государственной власти, органы местного самоуправления для получения необходимых для рассмотрения обращения документов, срок рассмотре</w:t>
      </w:r>
      <w:r w:rsidRPr="004C69BD">
        <w:rPr>
          <w:color w:val="000000"/>
          <w:spacing w:val="-1"/>
          <w:sz w:val="22"/>
          <w:szCs w:val="22"/>
        </w:rPr>
        <w:t xml:space="preserve">ния обращения может быть продлен на срок не более чем тридцать дней, о </w:t>
      </w:r>
      <w:r w:rsidRPr="004C69BD">
        <w:rPr>
          <w:color w:val="000000"/>
          <w:spacing w:val="-4"/>
          <w:sz w:val="22"/>
          <w:szCs w:val="22"/>
        </w:rPr>
        <w:t>чем заявитель уведомляется в письменной форме.</w:t>
      </w:r>
    </w:p>
    <w:p w:rsidR="00E24497" w:rsidRPr="004C69BD" w:rsidRDefault="00E24497" w:rsidP="00E24497">
      <w:pPr>
        <w:ind w:firstLine="500"/>
        <w:jc w:val="both"/>
        <w:rPr>
          <w:sz w:val="22"/>
          <w:szCs w:val="22"/>
        </w:rPr>
      </w:pPr>
      <w:r w:rsidRPr="004C69BD">
        <w:rPr>
          <w:sz w:val="22"/>
          <w:szCs w:val="22"/>
        </w:rPr>
        <w:t xml:space="preserve">     8. Основанием для отказа заявителю в рассмотрении обращения (жалобы)  является отсутствие сведений о заявителе, указанных в части 4 настоящей статьи, а также содержание в обращении (жалобе) нецензурных выражений.</w:t>
      </w:r>
    </w:p>
    <w:p w:rsidR="00E24497" w:rsidRPr="004C69BD" w:rsidRDefault="00E24497" w:rsidP="00E24497">
      <w:pPr>
        <w:ind w:firstLine="500"/>
        <w:jc w:val="both"/>
        <w:rPr>
          <w:sz w:val="22"/>
          <w:szCs w:val="22"/>
        </w:rPr>
      </w:pPr>
      <w:r w:rsidRPr="004C69BD">
        <w:rPr>
          <w:sz w:val="22"/>
          <w:szCs w:val="22"/>
        </w:rPr>
        <w:t xml:space="preserve">     9. Соответствующее уведомление направляется заявителю в срок не позднее 15 календарных дней с момента получения жалобы в следующих случаях:</w:t>
      </w:r>
    </w:p>
    <w:p w:rsidR="00E24497" w:rsidRPr="004C69BD" w:rsidRDefault="00E24497" w:rsidP="00E24497">
      <w:pPr>
        <w:ind w:firstLine="500"/>
        <w:jc w:val="both"/>
        <w:rPr>
          <w:sz w:val="22"/>
          <w:szCs w:val="22"/>
        </w:rPr>
      </w:pPr>
      <w:r w:rsidRPr="004C69BD">
        <w:rPr>
          <w:sz w:val="22"/>
          <w:szCs w:val="22"/>
        </w:rPr>
        <w:t xml:space="preserve">     1)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E24497" w:rsidRPr="004C69BD" w:rsidRDefault="00E24497" w:rsidP="00E24497">
      <w:pPr>
        <w:ind w:firstLine="500"/>
        <w:jc w:val="both"/>
        <w:rPr>
          <w:sz w:val="22"/>
          <w:szCs w:val="22"/>
        </w:rPr>
      </w:pPr>
      <w:r w:rsidRPr="004C69BD">
        <w:rPr>
          <w:sz w:val="22"/>
          <w:szCs w:val="22"/>
        </w:rPr>
        <w:t xml:space="preserve">     2) в том случае если текст письменной жалобы не поддается прочтению, ответ на жалобу не дается, о чем сообщается гражданину, направившему жалобу, если его фамилия и почтовый адрес поддаются прочтению;</w:t>
      </w:r>
    </w:p>
    <w:p w:rsidR="00E24497" w:rsidRPr="004C69BD" w:rsidRDefault="00E24497" w:rsidP="00E24497">
      <w:pPr>
        <w:ind w:firstLine="500"/>
        <w:jc w:val="both"/>
        <w:rPr>
          <w:sz w:val="22"/>
          <w:szCs w:val="22"/>
        </w:rPr>
      </w:pPr>
      <w:r w:rsidRPr="004C69BD">
        <w:rPr>
          <w:sz w:val="22"/>
          <w:szCs w:val="22"/>
        </w:rPr>
        <w:t xml:space="preserve">     3) обращение, в котором обжалуется судебное решение, возвращается заявителю с разъяснением порядка обжалования данного судебного решения.</w:t>
      </w:r>
    </w:p>
    <w:p w:rsidR="00E24497" w:rsidRPr="004C69BD" w:rsidRDefault="00E24497" w:rsidP="00E24497">
      <w:pPr>
        <w:ind w:firstLine="500"/>
        <w:jc w:val="both"/>
        <w:rPr>
          <w:color w:val="000000"/>
          <w:spacing w:val="-3"/>
          <w:sz w:val="22"/>
          <w:szCs w:val="22"/>
        </w:rPr>
      </w:pPr>
      <w:r w:rsidRPr="004C69BD">
        <w:rPr>
          <w:sz w:val="22"/>
          <w:szCs w:val="22"/>
        </w:rPr>
        <w:lastRenderedPageBreak/>
        <w:t xml:space="preserve">     10.</w:t>
      </w:r>
      <w:r w:rsidRPr="004C69BD">
        <w:rPr>
          <w:color w:val="000000"/>
          <w:spacing w:val="3"/>
          <w:sz w:val="22"/>
          <w:szCs w:val="22"/>
        </w:rPr>
        <w:t xml:space="preserve"> Если  в результате рассмотрения обращения (жалобы) доводы заявителя </w:t>
      </w:r>
      <w:r w:rsidRPr="004C69BD">
        <w:rPr>
          <w:color w:val="000000"/>
          <w:spacing w:val="-1"/>
          <w:sz w:val="22"/>
          <w:szCs w:val="22"/>
        </w:rPr>
        <w:t>признаны обоснованными, то принимается решение о привлечении к ответ</w:t>
      </w:r>
      <w:r w:rsidRPr="004C69BD">
        <w:rPr>
          <w:color w:val="000000"/>
          <w:spacing w:val="-2"/>
          <w:sz w:val="22"/>
          <w:szCs w:val="22"/>
        </w:rPr>
        <w:t>ственности должностного лица, допустившего нарушение в ходе ис</w:t>
      </w:r>
      <w:r w:rsidRPr="004C69BD">
        <w:rPr>
          <w:color w:val="000000"/>
          <w:spacing w:val="-3"/>
          <w:sz w:val="22"/>
          <w:szCs w:val="22"/>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E24497" w:rsidRPr="004C69BD" w:rsidRDefault="00E24497" w:rsidP="00E24497">
      <w:pPr>
        <w:shd w:val="clear" w:color="auto" w:fill="FFFFFF"/>
        <w:ind w:firstLine="500"/>
        <w:jc w:val="both"/>
        <w:rPr>
          <w:color w:val="000000"/>
          <w:spacing w:val="-3"/>
          <w:sz w:val="22"/>
          <w:szCs w:val="22"/>
        </w:rPr>
      </w:pPr>
      <w:r w:rsidRPr="004C69BD">
        <w:rPr>
          <w:color w:val="000000"/>
          <w:spacing w:val="-4"/>
          <w:sz w:val="22"/>
          <w:szCs w:val="22"/>
        </w:rPr>
        <w:t xml:space="preserve">     11. Если в ходе рассмотрения обращение (жалоба) признано (-а) необоснованным (-ой), заяви</w:t>
      </w:r>
      <w:r w:rsidRPr="004C69BD">
        <w:rPr>
          <w:color w:val="000000"/>
          <w:spacing w:val="-5"/>
          <w:sz w:val="22"/>
          <w:szCs w:val="22"/>
        </w:rPr>
        <w:t>телю направляется сообщение о результате рассмотрения обращения (жалобы) с указа</w:t>
      </w:r>
      <w:r w:rsidRPr="004C69BD">
        <w:rPr>
          <w:color w:val="000000"/>
          <w:spacing w:val="-3"/>
          <w:sz w:val="22"/>
          <w:szCs w:val="22"/>
        </w:rPr>
        <w:t>нием причин, почему оно (она) признано (-а) необоснованным (-ой).</w:t>
      </w:r>
    </w:p>
    <w:p w:rsidR="00E24497" w:rsidRPr="004C69BD" w:rsidRDefault="00E24497" w:rsidP="00E24497">
      <w:pPr>
        <w:shd w:val="clear" w:color="auto" w:fill="FFFFFF"/>
        <w:ind w:firstLine="500"/>
        <w:jc w:val="both"/>
        <w:rPr>
          <w:color w:val="000000"/>
          <w:spacing w:val="-3"/>
          <w:sz w:val="22"/>
          <w:szCs w:val="22"/>
        </w:rPr>
      </w:pPr>
      <w:r w:rsidRPr="004C69BD">
        <w:rPr>
          <w:sz w:val="22"/>
          <w:szCs w:val="22"/>
        </w:rPr>
        <w:t xml:space="preserve">      12. </w:t>
      </w:r>
      <w:r w:rsidRPr="004C69BD">
        <w:rPr>
          <w:color w:val="000000"/>
          <w:spacing w:val="-4"/>
          <w:sz w:val="22"/>
          <w:szCs w:val="22"/>
        </w:rPr>
        <w:t>Обращение (жалоба) считается разрешенным (-ой), если рассмотрены все постав</w:t>
      </w:r>
      <w:r w:rsidRPr="004C69BD">
        <w:rPr>
          <w:color w:val="000000"/>
          <w:spacing w:val="-1"/>
          <w:sz w:val="22"/>
          <w:szCs w:val="22"/>
        </w:rPr>
        <w:t>ленные в нем (ней) вопросы, приняты необходимые меры и даны письменные от</w:t>
      </w:r>
      <w:r w:rsidRPr="004C69BD">
        <w:rPr>
          <w:color w:val="000000"/>
          <w:spacing w:val="-3"/>
          <w:sz w:val="22"/>
          <w:szCs w:val="22"/>
        </w:rPr>
        <w:t>веты по существу всех поставленных в обращении (жалобе) вопросов.</w:t>
      </w:r>
    </w:p>
    <w:p w:rsidR="00E24497" w:rsidRPr="004C69BD" w:rsidRDefault="00E24497" w:rsidP="00E24497">
      <w:pPr>
        <w:ind w:firstLine="500"/>
        <w:jc w:val="both"/>
        <w:rPr>
          <w:sz w:val="22"/>
          <w:szCs w:val="22"/>
        </w:rPr>
      </w:pPr>
      <w:r w:rsidRPr="004C69BD">
        <w:rPr>
          <w:sz w:val="22"/>
          <w:szCs w:val="22"/>
        </w:rPr>
        <w:t xml:space="preserve">     13. За допущенные нарушения административного регламента, за необоснованный отказ от рассмотрения жалобы (заявления, обращения) и отказ от её (их) удовлетворения, в случае если это происходит неоднократно или систематически, виновные должностные лица несут дисциплинарную ответственность.</w:t>
      </w:r>
    </w:p>
    <w:p w:rsidR="00E24497" w:rsidRPr="004C69BD" w:rsidRDefault="00E24497" w:rsidP="00E24497">
      <w:pPr>
        <w:ind w:firstLine="500"/>
        <w:jc w:val="both"/>
        <w:rPr>
          <w:sz w:val="22"/>
          <w:szCs w:val="22"/>
        </w:rPr>
      </w:pPr>
      <w:r w:rsidRPr="004C69BD">
        <w:rPr>
          <w:sz w:val="22"/>
          <w:szCs w:val="22"/>
        </w:rPr>
        <w:t xml:space="preserve">     14. Заявитель вправе обжаловать действия (бездействие) и решения, осуществленные (принятые) в ходе предоставления муниципальной услуги, в судебном порядке в соответствии с действующим законодательством.</w:t>
      </w:r>
    </w:p>
    <w:p w:rsidR="00E24497" w:rsidRPr="004C69BD" w:rsidRDefault="00E24497" w:rsidP="00E24497">
      <w:pPr>
        <w:ind w:firstLine="500"/>
        <w:jc w:val="both"/>
        <w:rPr>
          <w:sz w:val="22"/>
          <w:szCs w:val="22"/>
        </w:rPr>
      </w:pPr>
    </w:p>
    <w:p w:rsidR="00E24497" w:rsidRPr="004C69BD" w:rsidRDefault="00E24497" w:rsidP="00E24497">
      <w:pPr>
        <w:ind w:firstLine="500"/>
        <w:jc w:val="right"/>
        <w:rPr>
          <w:sz w:val="22"/>
          <w:szCs w:val="22"/>
        </w:rPr>
      </w:pPr>
      <w:r w:rsidRPr="004C69BD">
        <w:rPr>
          <w:sz w:val="22"/>
          <w:szCs w:val="22"/>
        </w:rPr>
        <w:br w:type="page"/>
      </w:r>
      <w:r w:rsidRPr="004C69BD">
        <w:rPr>
          <w:sz w:val="22"/>
          <w:szCs w:val="22"/>
        </w:rPr>
        <w:lastRenderedPageBreak/>
        <w:t>Приложение 1</w:t>
      </w:r>
    </w:p>
    <w:p w:rsidR="00E24497" w:rsidRPr="004C69BD" w:rsidRDefault="00E24497" w:rsidP="00E24497">
      <w:pPr>
        <w:jc w:val="right"/>
        <w:rPr>
          <w:sz w:val="22"/>
          <w:szCs w:val="22"/>
        </w:rPr>
      </w:pPr>
      <w:r w:rsidRPr="004C69BD">
        <w:rPr>
          <w:sz w:val="22"/>
          <w:szCs w:val="22"/>
        </w:rPr>
        <w:t>к</w:t>
      </w:r>
      <w:r w:rsidRPr="004C69BD">
        <w:rPr>
          <w:color w:val="000000"/>
          <w:spacing w:val="5"/>
          <w:sz w:val="22"/>
          <w:szCs w:val="22"/>
        </w:rPr>
        <w:t xml:space="preserve"> административному регламенту</w:t>
      </w:r>
      <w:r w:rsidRPr="004C69BD">
        <w:rPr>
          <w:sz w:val="22"/>
          <w:szCs w:val="22"/>
        </w:rPr>
        <w:t xml:space="preserve"> </w:t>
      </w:r>
    </w:p>
    <w:p w:rsidR="00E24497" w:rsidRPr="004C69BD" w:rsidRDefault="00E24497" w:rsidP="00E24497">
      <w:pPr>
        <w:jc w:val="right"/>
        <w:rPr>
          <w:bCs/>
          <w:sz w:val="22"/>
          <w:szCs w:val="22"/>
        </w:rPr>
      </w:pPr>
      <w:r w:rsidRPr="004C69BD">
        <w:rPr>
          <w:bCs/>
          <w:sz w:val="22"/>
          <w:szCs w:val="22"/>
        </w:rPr>
        <w:t>предоставлени</w:t>
      </w:r>
      <w:r w:rsidR="005E0620" w:rsidRPr="004C69BD">
        <w:rPr>
          <w:bCs/>
          <w:sz w:val="22"/>
          <w:szCs w:val="22"/>
        </w:rPr>
        <w:t>я</w:t>
      </w:r>
      <w:r w:rsidRPr="004C69BD">
        <w:rPr>
          <w:bCs/>
          <w:sz w:val="22"/>
          <w:szCs w:val="22"/>
        </w:rPr>
        <w:t xml:space="preserve"> муниципальной услуги </w:t>
      </w:r>
    </w:p>
    <w:p w:rsidR="00E24497" w:rsidRPr="004C69BD" w:rsidRDefault="00E24497" w:rsidP="00E24497">
      <w:pPr>
        <w:shd w:val="clear" w:color="auto" w:fill="FFFFFF"/>
        <w:ind w:firstLine="720"/>
        <w:jc w:val="right"/>
        <w:rPr>
          <w:sz w:val="22"/>
          <w:szCs w:val="22"/>
        </w:rPr>
      </w:pPr>
      <w:r w:rsidRPr="004C69BD">
        <w:rPr>
          <w:bCs/>
          <w:color w:val="000000"/>
          <w:spacing w:val="-3"/>
          <w:sz w:val="22"/>
          <w:szCs w:val="22"/>
        </w:rPr>
        <w:t>«</w:t>
      </w:r>
      <w:r w:rsidRPr="004C69BD">
        <w:rPr>
          <w:sz w:val="22"/>
          <w:szCs w:val="22"/>
        </w:rPr>
        <w:t xml:space="preserve">Принятие документов, а также выдача решений </w:t>
      </w:r>
    </w:p>
    <w:p w:rsidR="00E24497" w:rsidRPr="004C69BD" w:rsidRDefault="00E24497" w:rsidP="00E24497">
      <w:pPr>
        <w:shd w:val="clear" w:color="auto" w:fill="FFFFFF"/>
        <w:ind w:firstLine="720"/>
        <w:jc w:val="right"/>
        <w:rPr>
          <w:sz w:val="22"/>
          <w:szCs w:val="22"/>
        </w:rPr>
      </w:pPr>
      <w:r w:rsidRPr="004C69BD">
        <w:rPr>
          <w:sz w:val="22"/>
          <w:szCs w:val="22"/>
        </w:rPr>
        <w:t xml:space="preserve">о переводе или об отказе в переводе жилого помещения </w:t>
      </w:r>
    </w:p>
    <w:p w:rsidR="00E24497" w:rsidRPr="004C69BD" w:rsidRDefault="00E24497" w:rsidP="00E24497">
      <w:pPr>
        <w:shd w:val="clear" w:color="auto" w:fill="FFFFFF"/>
        <w:ind w:firstLine="720"/>
        <w:jc w:val="right"/>
        <w:rPr>
          <w:bCs/>
          <w:color w:val="000000"/>
          <w:spacing w:val="-3"/>
          <w:sz w:val="22"/>
          <w:szCs w:val="22"/>
        </w:rPr>
      </w:pPr>
      <w:r w:rsidRPr="004C69BD">
        <w:rPr>
          <w:sz w:val="22"/>
          <w:szCs w:val="22"/>
        </w:rPr>
        <w:t>в нежилое или нежилого помещения в жилое помещение</w:t>
      </w:r>
      <w:r w:rsidRPr="004C69BD">
        <w:rPr>
          <w:bCs/>
          <w:color w:val="000000"/>
          <w:spacing w:val="-3"/>
          <w:sz w:val="22"/>
          <w:szCs w:val="22"/>
        </w:rPr>
        <w:t>»</w:t>
      </w:r>
    </w:p>
    <w:p w:rsidR="00E24497" w:rsidRPr="004C69BD" w:rsidRDefault="00E24497" w:rsidP="00E24497">
      <w:pPr>
        <w:shd w:val="clear" w:color="auto" w:fill="FFFFFF"/>
        <w:ind w:firstLine="720"/>
        <w:rPr>
          <w:sz w:val="22"/>
          <w:szCs w:val="22"/>
        </w:rPr>
      </w:pPr>
    </w:p>
    <w:p w:rsidR="00E24497" w:rsidRPr="004C69BD" w:rsidRDefault="00E24497" w:rsidP="00E24497">
      <w:pPr>
        <w:jc w:val="center"/>
        <w:rPr>
          <w:bCs/>
          <w:caps/>
          <w:sz w:val="22"/>
          <w:szCs w:val="22"/>
        </w:rPr>
      </w:pPr>
      <w:r w:rsidRPr="004C69BD">
        <w:rPr>
          <w:bCs/>
          <w:caps/>
          <w:sz w:val="22"/>
          <w:szCs w:val="22"/>
        </w:rPr>
        <w:t>блок-схема</w:t>
      </w:r>
    </w:p>
    <w:p w:rsidR="00E24497" w:rsidRPr="004C69BD" w:rsidRDefault="00E24497" w:rsidP="00E24497">
      <w:pPr>
        <w:jc w:val="center"/>
        <w:rPr>
          <w:bCs/>
          <w:caps/>
          <w:sz w:val="22"/>
          <w:szCs w:val="22"/>
        </w:rPr>
      </w:pPr>
      <w:r w:rsidRPr="004C69BD">
        <w:rPr>
          <w:bCs/>
          <w:caps/>
          <w:sz w:val="22"/>
          <w:szCs w:val="22"/>
        </w:rPr>
        <w:t>предоставления МУНИЦИПАЛЬНОЙ услуги</w:t>
      </w:r>
    </w:p>
    <w:p w:rsidR="00E24497" w:rsidRPr="004C69BD" w:rsidRDefault="00DB5214" w:rsidP="00E2449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2"/>
          <w:szCs w:val="22"/>
        </w:rPr>
      </w:pPr>
      <w:r w:rsidRPr="00DB5214">
        <w:rPr>
          <w:sz w:val="22"/>
          <w:szCs w:val="22"/>
        </w:rPr>
        <w:pict>
          <v:group id="_x0000_s1026" style="position:absolute;left:0;text-align:left;margin-left:126pt;margin-top:3.8pt;width:200.2pt;height:80.9pt;z-index:251660288;mso-wrap-distance-left:0;mso-wrap-distance-right:0" coordorigin="2520,76" coordsize="4003,1617">
            <o:lock v:ext="edit" text="t"/>
            <v:shapetype id="_x0000_t109" coordsize="21600,21600" o:spt="109" path="m,l,21600r21600,l21600,xe">
              <v:stroke joinstyle="miter"/>
              <v:path gradientshapeok="t" o:connecttype="rect"/>
            </v:shapetype>
            <v:shape id="_x0000_s1027" type="#_x0000_t109" style="position:absolute;left:2523;top:78;width:4000;height:1615;mso-wrap-style:none;v-text-anchor:middle" strokeweight=".26mm">
              <v:fill color2="black"/>
            </v:shape>
            <v:shapetype id="_x0000_t202" coordsize="21600,21600" o:spt="202" path="m,l,21600r21600,l21600,xe">
              <v:stroke joinstyle="miter"/>
              <v:path gradientshapeok="t" o:connecttype="rect"/>
            </v:shapetype>
            <v:shape id="_x0000_s1028" type="#_x0000_t202" style="position:absolute;left:2520;top:76;width:4000;height:1615;v-text-anchor:middle" filled="f" stroked="f">
              <v:stroke joinstyle="round"/>
              <v:textbox style="mso-rotate-with-shape:t">
                <w:txbxContent>
                  <w:p w:rsidR="00E24497" w:rsidRDefault="00E24497" w:rsidP="00E24497">
                    <w:pPr>
                      <w:overflowPunct w:val="0"/>
                      <w:autoSpaceDE w:val="0"/>
                      <w:jc w:val="center"/>
                      <w:rPr>
                        <w:sz w:val="24"/>
                        <w:szCs w:val="24"/>
                        <w:lang w:eastAsia="ar-SA"/>
                      </w:rPr>
                    </w:pPr>
                    <w:r>
                      <w:rPr>
                        <w:sz w:val="24"/>
                        <w:szCs w:val="24"/>
                        <w:lang w:eastAsia="ar-SA"/>
                      </w:rPr>
                      <w:t>Прием документов на выдачу решения о переводе жилого помещения в нежилое или</w:t>
                    </w:r>
                    <w:r>
                      <w:rPr>
                        <w:b/>
                        <w:sz w:val="24"/>
                        <w:szCs w:val="24"/>
                        <w:lang w:eastAsia="ar-SA"/>
                      </w:rPr>
                      <w:t xml:space="preserve"> </w:t>
                    </w:r>
                    <w:r>
                      <w:rPr>
                        <w:sz w:val="24"/>
                        <w:szCs w:val="24"/>
                        <w:lang w:eastAsia="ar-SA"/>
                      </w:rPr>
                      <w:t>нежилого помещения в жилое помещение</w:t>
                    </w:r>
                  </w:p>
                </w:txbxContent>
              </v:textbox>
            </v:shape>
          </v:group>
        </w:pict>
      </w:r>
    </w:p>
    <w:p w:rsidR="00E24497" w:rsidRPr="004C69BD" w:rsidRDefault="00E24497" w:rsidP="00E2449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2"/>
          <w:szCs w:val="22"/>
        </w:rPr>
      </w:pPr>
    </w:p>
    <w:p w:rsidR="00E24497" w:rsidRPr="004C69BD" w:rsidRDefault="00E24497" w:rsidP="00E2449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2"/>
          <w:szCs w:val="22"/>
        </w:rPr>
      </w:pPr>
    </w:p>
    <w:p w:rsidR="00E24497" w:rsidRPr="004C69BD" w:rsidRDefault="00E24497" w:rsidP="00E2449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2"/>
          <w:szCs w:val="22"/>
        </w:rPr>
      </w:pPr>
    </w:p>
    <w:p w:rsidR="00E24497" w:rsidRPr="004C69BD" w:rsidRDefault="00E24497" w:rsidP="00E2449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2"/>
          <w:szCs w:val="22"/>
        </w:rPr>
      </w:pPr>
    </w:p>
    <w:p w:rsidR="00E24497" w:rsidRPr="004C69BD" w:rsidRDefault="00DB5214" w:rsidP="00E2449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2"/>
          <w:szCs w:val="22"/>
        </w:rPr>
      </w:pPr>
      <w:r w:rsidRPr="00DB5214">
        <w:rPr>
          <w:sz w:val="22"/>
          <w:szCs w:val="22"/>
        </w:rPr>
        <w:pict>
          <v:shapetype id="_x0000_t32" coordsize="21600,21600" o:spt="32" o:oned="t" path="m,l21600,21600e" filled="f">
            <v:path arrowok="t" fillok="f" o:connecttype="none"/>
            <o:lock v:ext="edit" shapetype="t"/>
          </v:shapetype>
          <v:shape id="_x0000_s1047" type="#_x0000_t32" style="position:absolute;left:0;text-align:left;margin-left:225pt;margin-top:4.3pt;width:.3pt;height:32.8pt;z-index:251669504" o:connectortype="straight" strokeweight=".26mm">
            <v:stroke endarrow="block" joinstyle="miter"/>
          </v:shape>
        </w:pict>
      </w:r>
    </w:p>
    <w:p w:rsidR="00E24497" w:rsidRPr="004C69BD" w:rsidRDefault="00E24497" w:rsidP="00E2449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2"/>
          <w:szCs w:val="22"/>
        </w:rPr>
      </w:pPr>
    </w:p>
    <w:p w:rsidR="00E24497" w:rsidRPr="004C69BD" w:rsidRDefault="00DB5214" w:rsidP="00E2449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2"/>
          <w:szCs w:val="22"/>
        </w:rPr>
      </w:pPr>
      <w:r w:rsidRPr="00DB5214">
        <w:rPr>
          <w:sz w:val="22"/>
          <w:szCs w:val="22"/>
        </w:rPr>
        <w:pict>
          <v:group id="_x0000_s1029" style="position:absolute;left:0;text-align:left;margin-left:126pt;margin-top:4.3pt;width:197.9pt;height:52.5pt;z-index:251661312;mso-wrap-distance-left:0;mso-wrap-distance-right:0" coordorigin="2520,86" coordsize="3957,1049">
            <o:lock v:ext="edit" text="t"/>
            <v:shape id="_x0000_s1030" type="#_x0000_t109" style="position:absolute;left:2522;top:88;width:3955;height:1047;mso-wrap-style:none;v-text-anchor:middle" strokeweight=".26mm">
              <v:fill color2="black"/>
            </v:shape>
            <v:shape id="_x0000_s1031" type="#_x0000_t202" style="position:absolute;left:2520;top:86;width:3955;height:1047;v-text-anchor:middle" filled="f" stroked="f">
              <v:stroke joinstyle="round"/>
              <v:textbox style="mso-rotate-with-shape:t">
                <w:txbxContent>
                  <w:p w:rsidR="00E24497" w:rsidRDefault="00E24497" w:rsidP="00E24497">
                    <w:pPr>
                      <w:overflowPunct w:val="0"/>
                      <w:autoSpaceDE w:val="0"/>
                      <w:jc w:val="center"/>
                      <w:rPr>
                        <w:sz w:val="24"/>
                        <w:szCs w:val="24"/>
                        <w:lang w:eastAsia="ar-SA"/>
                      </w:rPr>
                    </w:pPr>
                    <w:r>
                      <w:rPr>
                        <w:sz w:val="24"/>
                        <w:szCs w:val="24"/>
                        <w:lang w:eastAsia="ar-SA"/>
                      </w:rPr>
                      <w:t xml:space="preserve">Регистрация заявления в Журнале регистрации документов </w:t>
                    </w:r>
                  </w:p>
                </w:txbxContent>
              </v:textbox>
            </v:shape>
          </v:group>
        </w:pict>
      </w:r>
    </w:p>
    <w:p w:rsidR="00E24497" w:rsidRPr="004C69BD" w:rsidRDefault="00E24497" w:rsidP="00E2449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2"/>
          <w:szCs w:val="22"/>
        </w:rPr>
      </w:pPr>
    </w:p>
    <w:p w:rsidR="00E24497" w:rsidRPr="004C69BD" w:rsidRDefault="00E24497" w:rsidP="00E2449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2"/>
          <w:szCs w:val="22"/>
        </w:rPr>
      </w:pPr>
    </w:p>
    <w:p w:rsidR="00E24497" w:rsidRPr="004C69BD" w:rsidRDefault="00DB5214" w:rsidP="00E2449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2"/>
          <w:szCs w:val="22"/>
        </w:rPr>
      </w:pPr>
      <w:r w:rsidRPr="00DB5214">
        <w:rPr>
          <w:sz w:val="22"/>
          <w:szCs w:val="22"/>
        </w:rPr>
        <w:pict>
          <v:shape id="_x0000_s1048" type="#_x0000_t32" style="position:absolute;left:0;text-align:left;margin-left:225pt;margin-top:4.8pt;width:.3pt;height:32.8pt;z-index:251670528" o:connectortype="straight" strokeweight=".26mm">
            <v:stroke endarrow="block" joinstyle="miter"/>
          </v:shape>
        </w:pict>
      </w:r>
    </w:p>
    <w:p w:rsidR="00E24497" w:rsidRPr="004C69BD" w:rsidRDefault="00E24497" w:rsidP="00E2449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2"/>
          <w:szCs w:val="22"/>
        </w:rPr>
      </w:pPr>
    </w:p>
    <w:p w:rsidR="00E24497" w:rsidRPr="004C69BD" w:rsidRDefault="00DB5214" w:rsidP="00E2449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2"/>
          <w:szCs w:val="22"/>
        </w:rPr>
      </w:pPr>
      <w:r w:rsidRPr="00DB5214">
        <w:rPr>
          <w:sz w:val="22"/>
          <w:szCs w:val="22"/>
        </w:rPr>
        <w:pict>
          <v:group id="_x0000_s1032" style="position:absolute;left:0;text-align:left;margin-left:126pt;margin-top:11.9pt;width:200.2pt;height:41.6pt;z-index:251662336;mso-wrap-distance-left:0;mso-wrap-distance-right:0" coordorigin="2520,238" coordsize="4003,831">
            <o:lock v:ext="edit" text="t"/>
            <v:shape id="_x0000_s1033" type="#_x0000_t109" style="position:absolute;left:2523;top:240;width:4000;height:829;mso-wrap-style:none;v-text-anchor:middle" strokeweight=".26mm">
              <v:fill color2="black"/>
            </v:shape>
            <v:shape id="_x0000_s1034" type="#_x0000_t202" style="position:absolute;left:2520;top:238;width:4000;height:829;v-text-anchor:middle" filled="f" stroked="f">
              <v:stroke joinstyle="round"/>
              <v:textbox style="mso-next-textbox:#_x0000_s1034;mso-rotate-with-shape:t">
                <w:txbxContent>
                  <w:p w:rsidR="00E24497" w:rsidRDefault="00E24497" w:rsidP="00E24497">
                    <w:pPr>
                      <w:overflowPunct w:val="0"/>
                      <w:autoSpaceDE w:val="0"/>
                      <w:jc w:val="center"/>
                      <w:rPr>
                        <w:sz w:val="24"/>
                        <w:szCs w:val="24"/>
                        <w:lang w:eastAsia="ar-SA"/>
                      </w:rPr>
                    </w:pPr>
                    <w:r>
                      <w:rPr>
                        <w:sz w:val="24"/>
                        <w:szCs w:val="24"/>
                        <w:lang w:eastAsia="ar-SA"/>
                      </w:rPr>
                      <w:t>Проверка представленных документов заявителя</w:t>
                    </w:r>
                  </w:p>
                </w:txbxContent>
              </v:textbox>
            </v:shape>
          </v:group>
        </w:pict>
      </w:r>
    </w:p>
    <w:p w:rsidR="00E24497" w:rsidRPr="004C69BD" w:rsidRDefault="00E24497" w:rsidP="00E2449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2"/>
          <w:szCs w:val="22"/>
        </w:rPr>
      </w:pPr>
    </w:p>
    <w:p w:rsidR="00E24497" w:rsidRPr="004C69BD" w:rsidRDefault="00E24497" w:rsidP="00E2449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2"/>
          <w:szCs w:val="22"/>
        </w:rPr>
      </w:pPr>
    </w:p>
    <w:p w:rsidR="00E24497" w:rsidRPr="004C69BD" w:rsidRDefault="00DB5214" w:rsidP="00E2449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2"/>
          <w:szCs w:val="22"/>
        </w:rPr>
      </w:pPr>
      <w:r w:rsidRPr="00DB5214">
        <w:rPr>
          <w:sz w:val="22"/>
          <w:szCs w:val="22"/>
        </w:rPr>
        <w:pict>
          <v:shape id="_x0000_s1038" type="#_x0000_t32" style="position:absolute;left:0;text-align:left;margin-left:72.05pt;margin-top:5.3pt;width:135.2pt;height:25pt;flip:x;z-index:251664384" o:connectortype="straight" strokeweight=".26mm">
            <v:stroke endarrow="block" joinstyle="miter"/>
          </v:shape>
        </w:pict>
      </w:r>
      <w:r w:rsidRPr="00DB5214">
        <w:rPr>
          <w:sz w:val="22"/>
          <w:szCs w:val="22"/>
        </w:rPr>
        <w:pict>
          <v:shape id="_x0000_s1052" type="#_x0000_t32" style="position:absolute;left:0;text-align:left;margin-left:234pt;margin-top:5.3pt;width:117.3pt;height:25.85pt;z-index:251672576" o:connectortype="straight" strokeweight=".26mm">
            <v:stroke endarrow="block" joinstyle="miter"/>
          </v:shape>
        </w:pict>
      </w:r>
    </w:p>
    <w:p w:rsidR="00E24497" w:rsidRPr="004C69BD" w:rsidRDefault="00DB5214" w:rsidP="00E2449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2"/>
          <w:szCs w:val="22"/>
        </w:rPr>
      </w:pPr>
      <w:r w:rsidRPr="00DB5214">
        <w:rPr>
          <w:sz w:val="22"/>
          <w:szCs w:val="22"/>
        </w:rPr>
        <w:pict>
          <v:group id="_x0000_s1035" style="position:absolute;left:0;text-align:left;margin-left:-5.05pt;margin-top:15.2pt;width:200.4pt;height:80.9pt;z-index:251663360;mso-wrap-distance-left:0;mso-wrap-distance-right:0" coordorigin="-540,3" coordsize="4007,1617">
            <o:lock v:ext="edit" text="t"/>
            <v:shape id="_x0000_s1036" type="#_x0000_t109" style="position:absolute;left:-533;top:5;width:4000;height:1615;mso-wrap-style:none;v-text-anchor:middle" strokeweight=".26mm">
              <v:fill color2="black"/>
            </v:shape>
            <v:shape id="_x0000_s1037" type="#_x0000_t202" style="position:absolute;left:-540;top:3;width:4000;height:1615;v-text-anchor:middle" filled="f" stroked="f">
              <v:stroke joinstyle="round"/>
              <v:textbox style="mso-rotate-with-shape:t">
                <w:txbxContent>
                  <w:p w:rsidR="00E24497" w:rsidRDefault="00E24497" w:rsidP="00E24497">
                    <w:pPr>
                      <w:overflowPunct w:val="0"/>
                      <w:autoSpaceDE w:val="0"/>
                      <w:jc w:val="center"/>
                      <w:rPr>
                        <w:sz w:val="24"/>
                        <w:szCs w:val="24"/>
                        <w:lang w:eastAsia="ar-SA"/>
                      </w:rPr>
                    </w:pPr>
                    <w:r>
                      <w:rPr>
                        <w:sz w:val="24"/>
                        <w:szCs w:val="24"/>
                        <w:lang w:eastAsia="ar-SA"/>
                      </w:rPr>
                      <w:t>Выезд на место с целью определения возможности перевода жилого помещения в нежилое или</w:t>
                    </w:r>
                    <w:r>
                      <w:rPr>
                        <w:b/>
                        <w:sz w:val="24"/>
                        <w:szCs w:val="24"/>
                        <w:lang w:eastAsia="ar-SA"/>
                      </w:rPr>
                      <w:t xml:space="preserve"> </w:t>
                    </w:r>
                    <w:r>
                      <w:rPr>
                        <w:sz w:val="24"/>
                        <w:szCs w:val="24"/>
                        <w:lang w:eastAsia="ar-SA"/>
                      </w:rPr>
                      <w:t>нежилого помещения в жилое помещение (при необходимости)</w:t>
                    </w:r>
                  </w:p>
                  <w:p w:rsidR="00E24497" w:rsidRDefault="00E24497" w:rsidP="00E24497">
                    <w:pPr>
                      <w:overflowPunct w:val="0"/>
                      <w:autoSpaceDE w:val="0"/>
                    </w:pPr>
                  </w:p>
                </w:txbxContent>
              </v:textbox>
            </v:shape>
          </v:group>
        </w:pict>
      </w:r>
    </w:p>
    <w:p w:rsidR="00E24497" w:rsidRPr="004C69BD" w:rsidRDefault="00DB5214" w:rsidP="00E244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677"/>
        </w:tabs>
        <w:rPr>
          <w:rFonts w:ascii="Times New Roman" w:hAnsi="Times New Roman" w:cs="Times New Roman"/>
          <w:bCs/>
          <w:sz w:val="22"/>
          <w:szCs w:val="22"/>
        </w:rPr>
      </w:pPr>
      <w:r w:rsidRPr="00DB5214">
        <w:rPr>
          <w:sz w:val="22"/>
          <w:szCs w:val="22"/>
        </w:rPr>
        <w:pict>
          <v:group id="_x0000_s1049" style="position:absolute;left:0;text-align:left;margin-left:243pt;margin-top:.15pt;width:200.25pt;height:80.9pt;z-index:251671552;mso-wrap-distance-left:0;mso-wrap-distance-right:0" coordorigin="4860,3" coordsize="4004,1617">
            <o:lock v:ext="edit" text="t"/>
            <v:shape id="_x0000_s1050" type="#_x0000_t109" style="position:absolute;left:4864;top:5;width:4000;height:1615;mso-wrap-style:none;v-text-anchor:middle" strokeweight=".26mm">
              <v:fill color2="black"/>
            </v:shape>
            <v:shape id="_x0000_s1051" type="#_x0000_t202" style="position:absolute;left:4860;top:3;width:4000;height:1615;v-text-anchor:middle" filled="f" stroked="f">
              <v:stroke joinstyle="round"/>
              <v:textbox style="mso-rotate-with-shape:t">
                <w:txbxContent>
                  <w:p w:rsidR="00E24497" w:rsidRDefault="00E24497" w:rsidP="00E24497">
                    <w:pPr>
                      <w:overflowPunct w:val="0"/>
                      <w:autoSpaceDE w:val="0"/>
                      <w:jc w:val="center"/>
                      <w:rPr>
                        <w:sz w:val="24"/>
                        <w:szCs w:val="24"/>
                        <w:lang w:eastAsia="ar-SA"/>
                      </w:rPr>
                    </w:pPr>
                    <w:r>
                      <w:rPr>
                        <w:sz w:val="24"/>
                        <w:szCs w:val="24"/>
                        <w:lang w:eastAsia="ar-SA"/>
                      </w:rPr>
                      <w:t>подготовка мотивированного ответа в письменном виде (в случае отказа или необходимости получения дополнительной информации от заявителя)</w:t>
                    </w:r>
                  </w:p>
                </w:txbxContent>
              </v:textbox>
            </v:shape>
          </v:group>
        </w:pict>
      </w:r>
      <w:r w:rsidR="00E24497" w:rsidRPr="004C69BD">
        <w:rPr>
          <w:rFonts w:ascii="Times New Roman" w:hAnsi="Times New Roman" w:cs="Times New Roman"/>
          <w:bCs/>
          <w:sz w:val="22"/>
          <w:szCs w:val="22"/>
        </w:rPr>
        <w:tab/>
      </w:r>
    </w:p>
    <w:p w:rsidR="00E24497" w:rsidRPr="004C69BD" w:rsidRDefault="00E24497" w:rsidP="00E2449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2"/>
          <w:szCs w:val="22"/>
        </w:rPr>
      </w:pPr>
    </w:p>
    <w:p w:rsidR="00E24497" w:rsidRPr="004C69BD" w:rsidRDefault="00E24497" w:rsidP="00E2449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2"/>
          <w:szCs w:val="22"/>
        </w:rPr>
      </w:pPr>
    </w:p>
    <w:p w:rsidR="00E24497" w:rsidRPr="004C69BD" w:rsidRDefault="00E24497" w:rsidP="00E2449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2"/>
          <w:szCs w:val="22"/>
        </w:rPr>
      </w:pPr>
    </w:p>
    <w:p w:rsidR="00E24497" w:rsidRPr="004C69BD" w:rsidRDefault="00E24497" w:rsidP="00E2449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2"/>
          <w:szCs w:val="22"/>
        </w:rPr>
      </w:pPr>
    </w:p>
    <w:p w:rsidR="00E24497" w:rsidRPr="004C69BD" w:rsidRDefault="00DB5214" w:rsidP="00E2449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2"/>
          <w:szCs w:val="22"/>
        </w:rPr>
      </w:pPr>
      <w:r>
        <w:rPr>
          <w:sz w:val="22"/>
          <w:szCs w:val="22"/>
        </w:rPr>
        <w:pict>
          <v:shape id="_x0000_s1046" type="#_x0000_t32" style="position:absolute;margin-left:1in;margin-top:.65pt;width:.3pt;height:25.85pt;z-index:251668480" o:connectortype="straight" strokeweight=".26mm">
            <v:stroke endarrow="block" joinstyle="miter"/>
          </v:shape>
        </w:pict>
      </w:r>
    </w:p>
    <w:p w:rsidR="00E24497" w:rsidRPr="004C69BD" w:rsidRDefault="00E24497" w:rsidP="00E2449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2"/>
          <w:szCs w:val="22"/>
        </w:rPr>
      </w:pPr>
    </w:p>
    <w:p w:rsidR="00E24497" w:rsidRPr="004C69BD" w:rsidRDefault="00DB5214" w:rsidP="00E2449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2"/>
          <w:szCs w:val="22"/>
        </w:rPr>
      </w:pPr>
      <w:r>
        <w:rPr>
          <w:sz w:val="22"/>
          <w:szCs w:val="22"/>
        </w:rPr>
        <w:pict>
          <v:group id="_x0000_s1039" style="position:absolute;margin-left:-5.05pt;margin-top:5.65pt;width:200.4pt;height:98.9pt;z-index:251665408;mso-wrap-distance-left:0;mso-wrap-distance-right:0" coordorigin="-540,1" coordsize="4007,1977">
            <o:lock v:ext="edit" text="t"/>
            <v:shape id="_x0000_s1040" type="#_x0000_t109" style="position:absolute;left:-533;top:3;width:4000;height:1975;mso-wrap-style:none;v-text-anchor:middle" strokeweight=".26mm">
              <v:fill color2="black"/>
            </v:shape>
            <v:shape id="_x0000_s1041" type="#_x0000_t202" style="position:absolute;left:-540;top:1;width:4000;height:1975;v-text-anchor:middle" filled="f" stroked="f">
              <v:stroke joinstyle="round"/>
              <v:textbox style="mso-rotate-with-shape:t">
                <w:txbxContent>
                  <w:p w:rsidR="00E24497" w:rsidRDefault="00E24497" w:rsidP="00E24497">
                    <w:pPr>
                      <w:overflowPunct w:val="0"/>
                      <w:autoSpaceDE w:val="0"/>
                      <w:jc w:val="center"/>
                      <w:rPr>
                        <w:sz w:val="24"/>
                        <w:szCs w:val="24"/>
                        <w:lang w:eastAsia="ar-SA"/>
                      </w:rPr>
                    </w:pPr>
                    <w:r>
                      <w:rPr>
                        <w:sz w:val="24"/>
                        <w:szCs w:val="24"/>
                        <w:lang w:eastAsia="ar-SA"/>
                      </w:rPr>
                      <w:t xml:space="preserve">подготовка и выдача постановления Администрации </w:t>
                    </w:r>
                    <w:r w:rsidR="00FA5DCE">
                      <w:rPr>
                        <w:rFonts w:cs="Arial"/>
                        <w:iCs/>
                        <w:color w:val="000000"/>
                        <w:sz w:val="24"/>
                        <w:szCs w:val="24"/>
                        <w:lang w:eastAsia="ar-SA"/>
                      </w:rPr>
                      <w:t>Хазанс</w:t>
                    </w:r>
                    <w:r>
                      <w:rPr>
                        <w:rFonts w:cs="Arial"/>
                        <w:iCs/>
                        <w:color w:val="000000"/>
                        <w:sz w:val="24"/>
                        <w:szCs w:val="24"/>
                        <w:lang w:eastAsia="ar-SA"/>
                      </w:rPr>
                      <w:t>кого</w:t>
                    </w:r>
                    <w:r w:rsidR="008344BD">
                      <w:rPr>
                        <w:rFonts w:cs="Arial"/>
                        <w:iCs/>
                        <w:color w:val="000000"/>
                        <w:sz w:val="24"/>
                        <w:szCs w:val="24"/>
                        <w:lang w:eastAsia="ar-SA"/>
                      </w:rPr>
                      <w:t xml:space="preserve"> </w:t>
                    </w:r>
                    <w:r w:rsidR="008344BD">
                      <w:rPr>
                        <w:lang w:eastAsia="ar-SA"/>
                      </w:rPr>
                      <w:t>МО</w:t>
                    </w:r>
                    <w:r>
                      <w:rPr>
                        <w:sz w:val="24"/>
                        <w:szCs w:val="24"/>
                        <w:lang w:eastAsia="ar-SA"/>
                      </w:rPr>
                      <w:t xml:space="preserve"> о переводе жилого помещения в нежилое или</w:t>
                    </w:r>
                    <w:r>
                      <w:rPr>
                        <w:b/>
                        <w:sz w:val="24"/>
                        <w:szCs w:val="24"/>
                        <w:lang w:eastAsia="ar-SA"/>
                      </w:rPr>
                      <w:t xml:space="preserve"> </w:t>
                    </w:r>
                    <w:r>
                      <w:rPr>
                        <w:sz w:val="24"/>
                        <w:szCs w:val="24"/>
                        <w:lang w:eastAsia="ar-SA"/>
                      </w:rPr>
                      <w:t>нежилого помещения в жилое помещение</w:t>
                    </w:r>
                  </w:p>
                </w:txbxContent>
              </v:textbox>
            </v:shape>
          </v:group>
        </w:pict>
      </w:r>
    </w:p>
    <w:p w:rsidR="00E24497" w:rsidRPr="004C69BD" w:rsidRDefault="00E24497" w:rsidP="00E2449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2"/>
          <w:szCs w:val="22"/>
        </w:rPr>
      </w:pPr>
    </w:p>
    <w:p w:rsidR="00E24497" w:rsidRPr="004C69BD" w:rsidRDefault="00E24497" w:rsidP="00E2449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2"/>
          <w:szCs w:val="22"/>
        </w:rPr>
      </w:pPr>
    </w:p>
    <w:p w:rsidR="00E24497" w:rsidRPr="004C69BD" w:rsidRDefault="00E24497" w:rsidP="00E2449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2"/>
          <w:szCs w:val="22"/>
        </w:rPr>
      </w:pPr>
    </w:p>
    <w:p w:rsidR="00E24497" w:rsidRPr="004C69BD" w:rsidRDefault="00E24497" w:rsidP="00E2449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2"/>
          <w:szCs w:val="22"/>
        </w:rPr>
      </w:pPr>
    </w:p>
    <w:p w:rsidR="00E24497" w:rsidRPr="004C69BD" w:rsidRDefault="00E24497" w:rsidP="00E2449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2"/>
          <w:szCs w:val="22"/>
        </w:rPr>
      </w:pPr>
    </w:p>
    <w:p w:rsidR="00E24497" w:rsidRPr="004C69BD" w:rsidRDefault="00E24497" w:rsidP="00E2449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2"/>
          <w:szCs w:val="22"/>
        </w:rPr>
      </w:pPr>
    </w:p>
    <w:p w:rsidR="00E24497" w:rsidRPr="004C69BD" w:rsidRDefault="00E24497" w:rsidP="00E2449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2"/>
          <w:szCs w:val="22"/>
        </w:rPr>
      </w:pPr>
    </w:p>
    <w:p w:rsidR="00E24497" w:rsidRPr="004C69BD" w:rsidRDefault="00E24497" w:rsidP="00E2449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2"/>
          <w:szCs w:val="22"/>
        </w:rPr>
      </w:pPr>
    </w:p>
    <w:p w:rsidR="00E24497" w:rsidRPr="004C69BD" w:rsidRDefault="00E24497" w:rsidP="00E2449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2"/>
          <w:szCs w:val="22"/>
        </w:rPr>
      </w:pPr>
    </w:p>
    <w:p w:rsidR="00E24497" w:rsidRPr="004C69BD" w:rsidRDefault="00DB5214" w:rsidP="00E2449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2"/>
          <w:szCs w:val="22"/>
        </w:rPr>
      </w:pPr>
      <w:r>
        <w:rPr>
          <w:sz w:val="22"/>
          <w:szCs w:val="22"/>
        </w:rPr>
        <w:pict>
          <v:shape id="_x0000_s1042" type="#_x0000_t32" style="position:absolute;margin-left:69.95pt;margin-top:6.05pt;width:.3pt;height:32.8pt;z-index:251666432" o:connectortype="straight" strokeweight=".26mm">
            <v:stroke endarrow="block" joinstyle="miter"/>
          </v:shape>
        </w:pict>
      </w:r>
    </w:p>
    <w:p w:rsidR="00E24497" w:rsidRPr="004C69BD" w:rsidRDefault="00E24497" w:rsidP="00E2449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2"/>
          <w:szCs w:val="22"/>
        </w:rPr>
      </w:pPr>
    </w:p>
    <w:p w:rsidR="00E24497" w:rsidRPr="004C69BD" w:rsidRDefault="00E24497" w:rsidP="00E2449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2"/>
          <w:szCs w:val="22"/>
        </w:rPr>
      </w:pPr>
    </w:p>
    <w:p w:rsidR="00E24497" w:rsidRPr="004C69BD" w:rsidRDefault="00E24497" w:rsidP="00E2449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2"/>
          <w:szCs w:val="22"/>
        </w:rPr>
      </w:pPr>
    </w:p>
    <w:p w:rsidR="00E24497" w:rsidRPr="004C69BD" w:rsidRDefault="00DB5214" w:rsidP="00E2449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2"/>
          <w:szCs w:val="22"/>
        </w:rPr>
      </w:pPr>
      <w:r>
        <w:rPr>
          <w:sz w:val="22"/>
          <w:szCs w:val="22"/>
        </w:rPr>
        <w:pict>
          <v:group id="_x0000_s1043" style="position:absolute;margin-left:-5.05pt;margin-top:2.15pt;width:198.05pt;height:62.9pt;z-index:251667456;mso-wrap-distance-left:0;mso-wrap-distance-right:0" coordorigin="-540,125" coordsize="3960,1257">
            <o:lock v:ext="edit" text="t"/>
            <v:shape id="_x0000_s1044" type="#_x0000_t109" style="position:absolute;left:-535;top:127;width:3955;height:1255;mso-wrap-style:none;v-text-anchor:middle" strokeweight=".26mm">
              <v:fill color2="black"/>
            </v:shape>
            <v:shape id="_x0000_s1045" type="#_x0000_t202" style="position:absolute;left:-540;top:125;width:3955;height:1255;v-text-anchor:middle" filled="f" stroked="f">
              <v:stroke joinstyle="round"/>
              <v:textbox style="mso-rotate-with-shape:t">
                <w:txbxContent>
                  <w:p w:rsidR="00E24497" w:rsidRDefault="00E24497" w:rsidP="00E24497">
                    <w:pPr>
                      <w:overflowPunct w:val="0"/>
                      <w:autoSpaceDE w:val="0"/>
                      <w:jc w:val="center"/>
                      <w:rPr>
                        <w:sz w:val="24"/>
                        <w:szCs w:val="24"/>
                        <w:lang w:eastAsia="ar-SA"/>
                      </w:rPr>
                    </w:pPr>
                    <w:r>
                      <w:rPr>
                        <w:sz w:val="24"/>
                        <w:szCs w:val="24"/>
                        <w:lang w:eastAsia="ar-SA"/>
                      </w:rPr>
                      <w:t>Подготовка и выдача решения о переводе жилого помещения в нежилое или</w:t>
                    </w:r>
                    <w:r>
                      <w:rPr>
                        <w:b/>
                        <w:sz w:val="24"/>
                        <w:szCs w:val="24"/>
                        <w:lang w:eastAsia="ar-SA"/>
                      </w:rPr>
                      <w:t xml:space="preserve"> </w:t>
                    </w:r>
                    <w:r>
                      <w:rPr>
                        <w:sz w:val="24"/>
                        <w:szCs w:val="24"/>
                        <w:lang w:eastAsia="ar-SA"/>
                      </w:rPr>
                      <w:t>нежилого помещения в жилое помещение</w:t>
                    </w:r>
                  </w:p>
                  <w:p w:rsidR="00E24497" w:rsidRDefault="00E24497" w:rsidP="00E24497">
                    <w:pPr>
                      <w:overflowPunct w:val="0"/>
                      <w:autoSpaceDE w:val="0"/>
                      <w:jc w:val="center"/>
                    </w:pPr>
                  </w:p>
                </w:txbxContent>
              </v:textbox>
            </v:shape>
          </v:group>
        </w:pict>
      </w:r>
    </w:p>
    <w:p w:rsidR="00E24497" w:rsidRPr="004C69BD" w:rsidRDefault="00E24497" w:rsidP="00E2449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2"/>
          <w:szCs w:val="22"/>
        </w:rPr>
      </w:pPr>
    </w:p>
    <w:p w:rsidR="00E24497" w:rsidRPr="004C69BD" w:rsidRDefault="00E24497" w:rsidP="00E2449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2"/>
          <w:szCs w:val="22"/>
        </w:rPr>
      </w:pPr>
    </w:p>
    <w:p w:rsidR="00E24497" w:rsidRPr="004C69BD" w:rsidRDefault="00E24497" w:rsidP="00E2449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2"/>
          <w:szCs w:val="22"/>
        </w:rPr>
      </w:pPr>
    </w:p>
    <w:p w:rsidR="00E24497" w:rsidRPr="004C69BD" w:rsidRDefault="00E24497" w:rsidP="00E2449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2"/>
          <w:szCs w:val="22"/>
        </w:rPr>
      </w:pPr>
    </w:p>
    <w:p w:rsidR="00E24497" w:rsidRPr="004C69BD" w:rsidRDefault="00E24497" w:rsidP="00E24497">
      <w:pPr>
        <w:shd w:val="clear" w:color="auto" w:fill="FFFFFF"/>
        <w:spacing w:line="312" w:lineRule="exact"/>
        <w:jc w:val="both"/>
        <w:rPr>
          <w:sz w:val="22"/>
          <w:szCs w:val="22"/>
        </w:rPr>
      </w:pPr>
    </w:p>
    <w:p w:rsidR="008A05EC" w:rsidRPr="004C69BD" w:rsidRDefault="008A05EC">
      <w:pPr>
        <w:rPr>
          <w:sz w:val="22"/>
          <w:szCs w:val="22"/>
        </w:rPr>
      </w:pPr>
    </w:p>
    <w:sectPr w:rsidR="008A05EC" w:rsidRPr="004C69BD" w:rsidSect="00974FA5">
      <w:headerReference w:type="default" r:id="rId7"/>
      <w:pgSz w:w="11907" w:h="16840" w:code="9"/>
      <w:pgMar w:top="1134" w:right="707" w:bottom="951" w:left="1200" w:header="397" w:footer="397"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297" w:rsidRDefault="00EE7297" w:rsidP="00C344F1">
      <w:r>
        <w:separator/>
      </w:r>
    </w:p>
  </w:endnote>
  <w:endnote w:type="continuationSeparator" w:id="1">
    <w:p w:rsidR="00EE7297" w:rsidRDefault="00EE7297" w:rsidP="00C34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297" w:rsidRDefault="00EE7297" w:rsidP="00C344F1">
      <w:r>
        <w:separator/>
      </w:r>
    </w:p>
  </w:footnote>
  <w:footnote w:type="continuationSeparator" w:id="1">
    <w:p w:rsidR="00EE7297" w:rsidRDefault="00EE7297" w:rsidP="00C344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CA9" w:rsidRDefault="00DB5214">
    <w:pPr>
      <w:pStyle w:val="af5"/>
      <w:framePr w:wrap="auto" w:vAnchor="text" w:hAnchor="margin" w:xAlign="center" w:y="1"/>
      <w:rPr>
        <w:rStyle w:val="af7"/>
        <w:rFonts w:eastAsiaTheme="majorEastAsia"/>
      </w:rPr>
    </w:pPr>
    <w:r>
      <w:rPr>
        <w:rStyle w:val="af7"/>
        <w:rFonts w:eastAsiaTheme="majorEastAsia"/>
      </w:rPr>
      <w:fldChar w:fldCharType="begin"/>
    </w:r>
    <w:r w:rsidR="00342DA3">
      <w:rPr>
        <w:rStyle w:val="af7"/>
        <w:rFonts w:eastAsiaTheme="majorEastAsia"/>
      </w:rPr>
      <w:instrText xml:space="preserve">PAGE  </w:instrText>
    </w:r>
    <w:r>
      <w:rPr>
        <w:rStyle w:val="af7"/>
        <w:rFonts w:eastAsiaTheme="majorEastAsia"/>
      </w:rPr>
      <w:fldChar w:fldCharType="separate"/>
    </w:r>
    <w:r w:rsidR="00FC0587">
      <w:rPr>
        <w:rStyle w:val="af7"/>
        <w:rFonts w:eastAsiaTheme="majorEastAsia"/>
        <w:noProof/>
      </w:rPr>
      <w:t>2</w:t>
    </w:r>
    <w:r>
      <w:rPr>
        <w:rStyle w:val="af7"/>
        <w:rFonts w:eastAsiaTheme="majorEastAsia"/>
      </w:rPr>
      <w:fldChar w:fldCharType="end"/>
    </w:r>
  </w:p>
  <w:p w:rsidR="002D6CA9" w:rsidRDefault="00EE7297">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624822"/>
    <w:multiLevelType w:val="hybridMultilevel"/>
    <w:tmpl w:val="184EEEEA"/>
    <w:lvl w:ilvl="0" w:tplc="424475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24497"/>
    <w:rsid w:val="0007489F"/>
    <w:rsid w:val="00085E6C"/>
    <w:rsid w:val="0018689B"/>
    <w:rsid w:val="002540F3"/>
    <w:rsid w:val="002F0920"/>
    <w:rsid w:val="00342DA3"/>
    <w:rsid w:val="00376422"/>
    <w:rsid w:val="003B3757"/>
    <w:rsid w:val="003D7D2C"/>
    <w:rsid w:val="00406ECA"/>
    <w:rsid w:val="00452191"/>
    <w:rsid w:val="004C69BD"/>
    <w:rsid w:val="00562153"/>
    <w:rsid w:val="005E0620"/>
    <w:rsid w:val="005F2A9B"/>
    <w:rsid w:val="006E34BD"/>
    <w:rsid w:val="006E7FB8"/>
    <w:rsid w:val="006F3410"/>
    <w:rsid w:val="007A0DB4"/>
    <w:rsid w:val="007D678A"/>
    <w:rsid w:val="008247CD"/>
    <w:rsid w:val="00827395"/>
    <w:rsid w:val="008344BD"/>
    <w:rsid w:val="008A05EC"/>
    <w:rsid w:val="008D1A79"/>
    <w:rsid w:val="009407F8"/>
    <w:rsid w:val="009F1C5C"/>
    <w:rsid w:val="00A00BAC"/>
    <w:rsid w:val="00AC0B89"/>
    <w:rsid w:val="00AC678C"/>
    <w:rsid w:val="00C344F1"/>
    <w:rsid w:val="00CC2DB0"/>
    <w:rsid w:val="00D72C71"/>
    <w:rsid w:val="00DA0794"/>
    <w:rsid w:val="00DB5214"/>
    <w:rsid w:val="00DD7BEC"/>
    <w:rsid w:val="00DE4DD9"/>
    <w:rsid w:val="00E24497"/>
    <w:rsid w:val="00EB482E"/>
    <w:rsid w:val="00EE7297"/>
    <w:rsid w:val="00EF0CF1"/>
    <w:rsid w:val="00F009F9"/>
    <w:rsid w:val="00F14C07"/>
    <w:rsid w:val="00F80B3F"/>
    <w:rsid w:val="00FA5DCE"/>
    <w:rsid w:val="00FC0587"/>
    <w:rsid w:val="00FF4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7" type="connector" idref="#_x0000_s1038"/>
        <o:r id="V:Rule8" type="connector" idref="#_x0000_s1046"/>
        <o:r id="V:Rule9" type="connector" idref="#_x0000_s1042"/>
        <o:r id="V:Rule10" type="connector" idref="#_x0000_s1052"/>
        <o:r id="V:Rule11" type="connector" idref="#_x0000_s1047"/>
        <o:r id="V:Rule12"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497"/>
    <w:pPr>
      <w:spacing w:after="0" w:line="240" w:lineRule="auto"/>
    </w:pPr>
    <w:rPr>
      <w:rFonts w:ascii="Times New Roman" w:eastAsia="Times New Roman" w:hAnsi="Times New Roman" w:cs="Times New Roman"/>
      <w:sz w:val="20"/>
      <w:szCs w:val="20"/>
      <w:lang w:val="ru-RU" w:eastAsia="ru-RU" w:bidi="ar-SA"/>
    </w:rPr>
  </w:style>
  <w:style w:type="paragraph" w:styleId="1">
    <w:name w:val="heading 1"/>
    <w:basedOn w:val="a"/>
    <w:next w:val="a"/>
    <w:link w:val="10"/>
    <w:uiPriority w:val="9"/>
    <w:qFormat/>
    <w:rsid w:val="0037642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semiHidden/>
    <w:unhideWhenUsed/>
    <w:qFormat/>
    <w:rsid w:val="0037642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376422"/>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376422"/>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376422"/>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376422"/>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376422"/>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376422"/>
    <w:pPr>
      <w:keepNext/>
      <w:keepLines/>
      <w:spacing w:before="200" w:line="276" w:lineRule="auto"/>
      <w:outlineLvl w:val="7"/>
    </w:pPr>
    <w:rPr>
      <w:rFonts w:asciiTheme="majorHAnsi" w:eastAsiaTheme="majorEastAsia" w:hAnsiTheme="majorHAnsi" w:cstheme="majorBidi"/>
      <w:color w:val="4F81BD" w:themeColor="accent1"/>
      <w:lang w:val="en-US" w:eastAsia="en-US" w:bidi="en-US"/>
    </w:rPr>
  </w:style>
  <w:style w:type="paragraph" w:styleId="9">
    <w:name w:val="heading 9"/>
    <w:basedOn w:val="a"/>
    <w:next w:val="a"/>
    <w:link w:val="90"/>
    <w:uiPriority w:val="9"/>
    <w:semiHidden/>
    <w:unhideWhenUsed/>
    <w:qFormat/>
    <w:rsid w:val="00376422"/>
    <w:pPr>
      <w:keepNext/>
      <w:keepLines/>
      <w:spacing w:before="200" w:line="276" w:lineRule="auto"/>
      <w:outlineLvl w:val="8"/>
    </w:pPr>
    <w:rPr>
      <w:rFonts w:asciiTheme="majorHAnsi" w:eastAsiaTheme="majorEastAsia" w:hAnsiTheme="majorHAnsi" w:cstheme="majorBidi"/>
      <w:i/>
      <w:iCs/>
      <w:color w:val="404040" w:themeColor="text1" w:themeTint="BF"/>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642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7642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7642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7642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7642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7642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7642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76422"/>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37642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76422"/>
    <w:pPr>
      <w:spacing w:after="200"/>
    </w:pPr>
    <w:rPr>
      <w:rFonts w:asciiTheme="minorHAnsi" w:eastAsiaTheme="minorHAnsi" w:hAnsiTheme="minorHAnsi" w:cstheme="minorBidi"/>
      <w:b/>
      <w:bCs/>
      <w:color w:val="4F81BD" w:themeColor="accent1"/>
      <w:sz w:val="18"/>
      <w:szCs w:val="18"/>
      <w:lang w:val="en-US" w:eastAsia="en-US" w:bidi="en-US"/>
    </w:rPr>
  </w:style>
  <w:style w:type="paragraph" w:styleId="a4">
    <w:name w:val="Title"/>
    <w:basedOn w:val="a"/>
    <w:next w:val="a"/>
    <w:link w:val="a5"/>
    <w:uiPriority w:val="10"/>
    <w:qFormat/>
    <w:rsid w:val="003764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Название Знак"/>
    <w:basedOn w:val="a0"/>
    <w:link w:val="a4"/>
    <w:uiPriority w:val="10"/>
    <w:rsid w:val="0037642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76422"/>
    <w:pPr>
      <w:numPr>
        <w:ilvl w:val="1"/>
      </w:numPr>
      <w:spacing w:after="200" w:line="276" w:lineRule="auto"/>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7">
    <w:name w:val="Подзаголовок Знак"/>
    <w:basedOn w:val="a0"/>
    <w:link w:val="a6"/>
    <w:uiPriority w:val="11"/>
    <w:rsid w:val="0037642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76422"/>
    <w:rPr>
      <w:b/>
      <w:bCs/>
    </w:rPr>
  </w:style>
  <w:style w:type="character" w:styleId="a9">
    <w:name w:val="Emphasis"/>
    <w:basedOn w:val="a0"/>
    <w:uiPriority w:val="20"/>
    <w:qFormat/>
    <w:rsid w:val="00376422"/>
    <w:rPr>
      <w:i/>
      <w:iCs/>
    </w:rPr>
  </w:style>
  <w:style w:type="paragraph" w:styleId="aa">
    <w:name w:val="No Spacing"/>
    <w:link w:val="ab"/>
    <w:qFormat/>
    <w:rsid w:val="00376422"/>
    <w:pPr>
      <w:spacing w:after="0" w:line="240" w:lineRule="auto"/>
    </w:pPr>
  </w:style>
  <w:style w:type="character" w:customStyle="1" w:styleId="ab">
    <w:name w:val="Без интервала Знак"/>
    <w:basedOn w:val="a0"/>
    <w:link w:val="aa"/>
    <w:uiPriority w:val="1"/>
    <w:rsid w:val="00376422"/>
  </w:style>
  <w:style w:type="paragraph" w:styleId="ac">
    <w:name w:val="List Paragraph"/>
    <w:basedOn w:val="a"/>
    <w:uiPriority w:val="34"/>
    <w:qFormat/>
    <w:rsid w:val="00376422"/>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376422"/>
    <w:pPr>
      <w:spacing w:after="200" w:line="276" w:lineRule="auto"/>
    </w:pPr>
    <w:rPr>
      <w:rFonts w:asciiTheme="minorHAnsi" w:eastAsiaTheme="minorHAnsi" w:hAnsiTheme="minorHAnsi" w:cstheme="minorBidi"/>
      <w:i/>
      <w:iCs/>
      <w:color w:val="000000" w:themeColor="text1"/>
      <w:sz w:val="22"/>
      <w:szCs w:val="22"/>
      <w:lang w:val="en-US" w:eastAsia="en-US" w:bidi="en-US"/>
    </w:rPr>
  </w:style>
  <w:style w:type="character" w:customStyle="1" w:styleId="22">
    <w:name w:val="Цитата 2 Знак"/>
    <w:basedOn w:val="a0"/>
    <w:link w:val="21"/>
    <w:uiPriority w:val="29"/>
    <w:rsid w:val="00376422"/>
    <w:rPr>
      <w:i/>
      <w:iCs/>
      <w:color w:val="000000" w:themeColor="text1"/>
    </w:rPr>
  </w:style>
  <w:style w:type="paragraph" w:styleId="ad">
    <w:name w:val="Intense Quote"/>
    <w:basedOn w:val="a"/>
    <w:next w:val="a"/>
    <w:link w:val="ae"/>
    <w:uiPriority w:val="30"/>
    <w:qFormat/>
    <w:rsid w:val="00376422"/>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ae">
    <w:name w:val="Выделенная цитата Знак"/>
    <w:basedOn w:val="a0"/>
    <w:link w:val="ad"/>
    <w:uiPriority w:val="30"/>
    <w:rsid w:val="00376422"/>
    <w:rPr>
      <w:b/>
      <w:bCs/>
      <w:i/>
      <w:iCs/>
      <w:color w:val="4F81BD" w:themeColor="accent1"/>
    </w:rPr>
  </w:style>
  <w:style w:type="character" w:styleId="af">
    <w:name w:val="Subtle Emphasis"/>
    <w:basedOn w:val="a0"/>
    <w:uiPriority w:val="19"/>
    <w:qFormat/>
    <w:rsid w:val="00376422"/>
    <w:rPr>
      <w:i/>
      <w:iCs/>
      <w:color w:val="808080" w:themeColor="text1" w:themeTint="7F"/>
    </w:rPr>
  </w:style>
  <w:style w:type="character" w:styleId="af0">
    <w:name w:val="Intense Emphasis"/>
    <w:basedOn w:val="a0"/>
    <w:uiPriority w:val="21"/>
    <w:qFormat/>
    <w:rsid w:val="00376422"/>
    <w:rPr>
      <w:b/>
      <w:bCs/>
      <w:i/>
      <w:iCs/>
      <w:color w:val="4F81BD" w:themeColor="accent1"/>
    </w:rPr>
  </w:style>
  <w:style w:type="character" w:styleId="af1">
    <w:name w:val="Subtle Reference"/>
    <w:basedOn w:val="a0"/>
    <w:uiPriority w:val="31"/>
    <w:qFormat/>
    <w:rsid w:val="00376422"/>
    <w:rPr>
      <w:smallCaps/>
      <w:color w:val="C0504D" w:themeColor="accent2"/>
      <w:u w:val="single"/>
    </w:rPr>
  </w:style>
  <w:style w:type="character" w:styleId="af2">
    <w:name w:val="Intense Reference"/>
    <w:basedOn w:val="a0"/>
    <w:uiPriority w:val="32"/>
    <w:qFormat/>
    <w:rsid w:val="00376422"/>
    <w:rPr>
      <w:b/>
      <w:bCs/>
      <w:smallCaps/>
      <w:color w:val="C0504D" w:themeColor="accent2"/>
      <w:spacing w:val="5"/>
      <w:u w:val="single"/>
    </w:rPr>
  </w:style>
  <w:style w:type="character" w:styleId="af3">
    <w:name w:val="Book Title"/>
    <w:basedOn w:val="a0"/>
    <w:uiPriority w:val="33"/>
    <w:qFormat/>
    <w:rsid w:val="00376422"/>
    <w:rPr>
      <w:b/>
      <w:bCs/>
      <w:smallCaps/>
      <w:spacing w:val="5"/>
    </w:rPr>
  </w:style>
  <w:style w:type="paragraph" w:styleId="af4">
    <w:name w:val="TOC Heading"/>
    <w:basedOn w:val="1"/>
    <w:next w:val="a"/>
    <w:uiPriority w:val="39"/>
    <w:semiHidden/>
    <w:unhideWhenUsed/>
    <w:qFormat/>
    <w:rsid w:val="00376422"/>
    <w:pPr>
      <w:outlineLvl w:val="9"/>
    </w:pPr>
  </w:style>
  <w:style w:type="paragraph" w:styleId="af5">
    <w:name w:val="header"/>
    <w:basedOn w:val="a"/>
    <w:link w:val="af6"/>
    <w:rsid w:val="00E24497"/>
    <w:pPr>
      <w:tabs>
        <w:tab w:val="center" w:pos="4536"/>
        <w:tab w:val="right" w:pos="9072"/>
      </w:tabs>
    </w:pPr>
  </w:style>
  <w:style w:type="character" w:customStyle="1" w:styleId="af6">
    <w:name w:val="Верхний колонтитул Знак"/>
    <w:basedOn w:val="a0"/>
    <w:link w:val="af5"/>
    <w:rsid w:val="00E24497"/>
    <w:rPr>
      <w:rFonts w:ascii="Times New Roman" w:eastAsia="Times New Roman" w:hAnsi="Times New Roman" w:cs="Times New Roman"/>
      <w:sz w:val="20"/>
      <w:szCs w:val="20"/>
      <w:lang w:val="ru-RU" w:eastAsia="ru-RU" w:bidi="ar-SA"/>
    </w:rPr>
  </w:style>
  <w:style w:type="character" w:styleId="af7">
    <w:name w:val="page number"/>
    <w:basedOn w:val="a0"/>
    <w:rsid w:val="00E24497"/>
  </w:style>
  <w:style w:type="paragraph" w:customStyle="1" w:styleId="ConsPlusTitle">
    <w:name w:val="ConsPlusTitle"/>
    <w:rsid w:val="00E24497"/>
    <w:pPr>
      <w:widowControl w:val="0"/>
      <w:suppressAutoHyphens/>
      <w:autoSpaceDE w:val="0"/>
      <w:spacing w:after="0" w:line="240" w:lineRule="auto"/>
    </w:pPr>
    <w:rPr>
      <w:rFonts w:ascii="Arial" w:eastAsia="Arial" w:hAnsi="Arial" w:cs="Arial"/>
      <w:b/>
      <w:bCs/>
      <w:sz w:val="20"/>
      <w:szCs w:val="20"/>
      <w:lang w:val="ru-RU" w:eastAsia="ar-SA" w:bidi="ar-SA"/>
    </w:rPr>
  </w:style>
  <w:style w:type="paragraph" w:customStyle="1" w:styleId="ConsPlusNormal">
    <w:name w:val="ConsPlusNormal"/>
    <w:rsid w:val="00E24497"/>
    <w:pPr>
      <w:widowControl w:val="0"/>
      <w:suppressAutoHyphens/>
      <w:autoSpaceDE w:val="0"/>
      <w:spacing w:after="0" w:line="240" w:lineRule="auto"/>
      <w:ind w:firstLine="720"/>
    </w:pPr>
    <w:rPr>
      <w:rFonts w:ascii="Arial" w:eastAsia="Arial" w:hAnsi="Arial" w:cs="Arial"/>
      <w:sz w:val="20"/>
      <w:szCs w:val="20"/>
      <w:lang w:val="ru-RU" w:eastAsia="ar-SA" w:bidi="ar-SA"/>
    </w:rPr>
  </w:style>
  <w:style w:type="paragraph" w:styleId="HTML">
    <w:name w:val="HTML Preformatted"/>
    <w:basedOn w:val="a"/>
    <w:link w:val="HTML0"/>
    <w:rsid w:val="00E2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both"/>
      <w:textAlignment w:val="baseline"/>
    </w:pPr>
    <w:rPr>
      <w:rFonts w:ascii="Courier New" w:hAnsi="Courier New" w:cs="Courier New"/>
      <w:lang w:eastAsia="ar-SA"/>
    </w:rPr>
  </w:style>
  <w:style w:type="character" w:customStyle="1" w:styleId="HTML0">
    <w:name w:val="Стандартный HTML Знак"/>
    <w:basedOn w:val="a0"/>
    <w:link w:val="HTML"/>
    <w:rsid w:val="00E24497"/>
    <w:rPr>
      <w:rFonts w:ascii="Courier New" w:eastAsia="Times New Roman" w:hAnsi="Courier New" w:cs="Courier New"/>
      <w:sz w:val="20"/>
      <w:szCs w:val="20"/>
      <w:lang w:val="ru-RU" w:eastAsia="ar-SA" w:bidi="ar-SA"/>
    </w:rPr>
  </w:style>
  <w:style w:type="paragraph" w:styleId="af8">
    <w:name w:val="Body Text"/>
    <w:basedOn w:val="a"/>
    <w:link w:val="af9"/>
    <w:rsid w:val="007A0DB4"/>
    <w:pPr>
      <w:spacing w:after="120"/>
    </w:pPr>
    <w:rPr>
      <w:sz w:val="24"/>
      <w:szCs w:val="24"/>
    </w:rPr>
  </w:style>
  <w:style w:type="character" w:customStyle="1" w:styleId="af9">
    <w:name w:val="Основной текст Знак"/>
    <w:basedOn w:val="a0"/>
    <w:link w:val="af8"/>
    <w:rsid w:val="007A0DB4"/>
    <w:rPr>
      <w:rFonts w:ascii="Times New Roman" w:eastAsia="Times New Roman" w:hAnsi="Times New Roman" w:cs="Times New Roman"/>
      <w:sz w:val="24"/>
      <w:szCs w:val="24"/>
      <w:lang w:val="ru-RU" w:eastAsia="ru-RU" w:bidi="ar-SA"/>
    </w:rPr>
  </w:style>
  <w:style w:type="paragraph" w:styleId="afa">
    <w:name w:val="Normal (Web)"/>
    <w:basedOn w:val="a"/>
    <w:semiHidden/>
    <w:unhideWhenUsed/>
    <w:rsid w:val="007A0DB4"/>
    <w:pPr>
      <w:spacing w:after="360" w:line="324" w:lineRule="auto"/>
    </w:pPr>
    <w:rPr>
      <w:sz w:val="24"/>
      <w:szCs w:val="24"/>
    </w:rPr>
  </w:style>
  <w:style w:type="paragraph" w:styleId="afb">
    <w:name w:val="Balloon Text"/>
    <w:basedOn w:val="a"/>
    <w:link w:val="afc"/>
    <w:uiPriority w:val="99"/>
    <w:semiHidden/>
    <w:unhideWhenUsed/>
    <w:rsid w:val="007A0DB4"/>
    <w:rPr>
      <w:rFonts w:ascii="Tahoma" w:hAnsi="Tahoma" w:cs="Tahoma"/>
      <w:sz w:val="16"/>
      <w:szCs w:val="16"/>
    </w:rPr>
  </w:style>
  <w:style w:type="character" w:customStyle="1" w:styleId="afc">
    <w:name w:val="Текст выноски Знак"/>
    <w:basedOn w:val="a0"/>
    <w:link w:val="afb"/>
    <w:uiPriority w:val="99"/>
    <w:semiHidden/>
    <w:rsid w:val="007A0DB4"/>
    <w:rPr>
      <w:rFonts w:ascii="Tahoma" w:eastAsia="Times New Roman"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divs>
    <w:div w:id="173141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9</Pages>
  <Words>3779</Words>
  <Characters>21541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4</cp:lastModifiedBy>
  <cp:revision>19</cp:revision>
  <cp:lastPrinted>2012-07-25T00:35:00Z</cp:lastPrinted>
  <dcterms:created xsi:type="dcterms:W3CDTF">2012-02-08T06:20:00Z</dcterms:created>
  <dcterms:modified xsi:type="dcterms:W3CDTF">2014-11-18T03:01:00Z</dcterms:modified>
</cp:coreProperties>
</file>