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011A1" w14:textId="0CB68BE0" w:rsidR="005B6415" w:rsidRPr="009A28B8" w:rsidRDefault="005B6415" w:rsidP="005B641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28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По официальной информации пресс-службы ГУ МЧС России по Иркутской области </w:t>
      </w:r>
    </w:p>
    <w:p w14:paraId="75B62434" w14:textId="5220BBFC" w:rsidR="005B6415" w:rsidRPr="009A28B8" w:rsidRDefault="00E3654B" w:rsidP="005B641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8ECE2F2" wp14:editId="0CF962A5">
            <wp:simplePos x="0" y="0"/>
            <wp:positionH relativeFrom="column">
              <wp:posOffset>43815</wp:posOffset>
            </wp:positionH>
            <wp:positionV relativeFrom="paragraph">
              <wp:posOffset>43815</wp:posOffset>
            </wp:positionV>
            <wp:extent cx="319087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536" y="21438"/>
                <wp:lineTo x="215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6415" w:rsidRPr="009A28B8">
        <w:rPr>
          <w:rFonts w:ascii="Times New Roman" w:hAnsi="Times New Roman" w:cs="Times New Roman"/>
          <w:sz w:val="26"/>
          <w:szCs w:val="26"/>
          <w:lang w:eastAsia="ru-RU"/>
        </w:rPr>
        <w:t xml:space="preserve">     В мае 2020 года на территории Иркутской области произошло 6</w:t>
      </w:r>
      <w:r w:rsidR="005B6415" w:rsidRPr="009A28B8">
        <w:rPr>
          <w:rFonts w:ascii="Times New Roman" w:hAnsi="Times New Roman" w:cs="Times New Roman"/>
          <w:sz w:val="26"/>
          <w:szCs w:val="26"/>
          <w:lang w:eastAsia="ru-RU"/>
        </w:rPr>
        <w:t>62 пожара</w:t>
      </w:r>
      <w:r w:rsidR="005B6415" w:rsidRPr="009A28B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5B6415" w:rsidRPr="009A28B8">
        <w:rPr>
          <w:rFonts w:ascii="Times New Roman" w:hAnsi="Times New Roman" w:cs="Times New Roman"/>
          <w:sz w:val="26"/>
          <w:szCs w:val="26"/>
          <w:lang w:eastAsia="ru-RU"/>
        </w:rPr>
        <w:t>По сравнению с аналогичным периодом прошлого года, количество пожаров сократилось на 45%. За прошедший месяц зарегистрировано 306 случаев горения мусора и сухой растительности. Наибольшее число таких пожаров отмечается на территории городов Иркутска, Усолья-Сибирского, Братска, Тулуна, Нижнеудинского района и Ангарского городского округа.</w:t>
      </w:r>
    </w:p>
    <w:p w14:paraId="6797CBC2" w14:textId="1839AB99" w:rsidR="005B6415" w:rsidRPr="009A28B8" w:rsidRDefault="005B6415" w:rsidP="005B641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28B8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9A28B8">
        <w:rPr>
          <w:rFonts w:ascii="Times New Roman" w:hAnsi="Times New Roman" w:cs="Times New Roman"/>
          <w:sz w:val="26"/>
          <w:szCs w:val="26"/>
          <w:lang w:eastAsia="ru-RU"/>
        </w:rPr>
        <w:t>В жилом секторе произошло 242 пожара, что составляет 37% от общего их числа. Половина пожаров жилого сектора приходится на надворные постройки, 61 пожар случился в частных жилых домах, 32 пожара зарегистрировано в многоквартирных домах и 29 пожаров в садоводствах.</w:t>
      </w:r>
    </w:p>
    <w:p w14:paraId="4570CED5" w14:textId="15364E29" w:rsidR="005B6415" w:rsidRPr="009A28B8" w:rsidRDefault="005B6415" w:rsidP="005B641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28B8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9A28B8">
        <w:rPr>
          <w:rFonts w:ascii="Times New Roman" w:hAnsi="Times New Roman" w:cs="Times New Roman"/>
          <w:sz w:val="26"/>
          <w:szCs w:val="26"/>
          <w:lang w:eastAsia="ru-RU"/>
        </w:rPr>
        <w:t>За месяц на пожарах погибли 12 человек, в том числе 1 ребёнок. Это на 2 трагических случая меньше, чем в мае прошлого года. На пожарах пострадали 11 человек, количество травмированных сократилось на 3 человека.</w:t>
      </w:r>
    </w:p>
    <w:p w14:paraId="52475C4B" w14:textId="195EDF69" w:rsidR="005B6415" w:rsidRPr="009A28B8" w:rsidRDefault="005B6415" w:rsidP="005B641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28B8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    </w:t>
      </w:r>
      <w:r w:rsidRPr="009A28B8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Последний случай с гибелью людей произошёл в областном центре</w:t>
      </w:r>
      <w:r w:rsidRPr="009A28B8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, в</w:t>
      </w:r>
      <w:r w:rsidRPr="009A28B8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12 часов дня 31 мая в результате пожара в квартире 6-этажного кирпичного дома улице Ломоносова</w:t>
      </w:r>
      <w:r w:rsidRPr="009A28B8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,</w:t>
      </w:r>
      <w:r w:rsidRPr="009A28B8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погибли 73-летняя женщина и её 43-летний сын. Самостоятельно эвакуировались из дома 7 человек, ещё трое были спасены пожарными. Эксперты установили, что очаг возгорания находился в комнате погибшего мужчины, причиной пожара стало неосторожное обращение с огнём при курении в состоянии алкогольного опьянения.</w:t>
      </w:r>
      <w:r w:rsidRPr="009A28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A28B8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В настоящее время по факту пожара проводится проверка, по результатам которой материалы будут переданы в следственный комитет для принятия процессуального решения.</w:t>
      </w:r>
    </w:p>
    <w:p w14:paraId="16AC87BC" w14:textId="61EB4B57" w:rsidR="005B6415" w:rsidRPr="009A28B8" w:rsidRDefault="005B6415" w:rsidP="005B641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28B8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9A28B8">
        <w:rPr>
          <w:rFonts w:ascii="Times New Roman" w:hAnsi="Times New Roman" w:cs="Times New Roman"/>
          <w:sz w:val="26"/>
          <w:szCs w:val="26"/>
          <w:lang w:eastAsia="ru-RU"/>
        </w:rPr>
        <w:t>В целях организации профилактической работы, направленной на стабилизацию оперативной обстановки с пожарами и их последствиями, в населенных пунктах в течение месяца были задействованы более 37 тысяч человек из числа сотрудников надзорной деятельности, пожарных, полиции, представителей органов местного самоуправления, работников управляющих компаний и социальной защиты, добровольцев и волонтеров, старост населенных пунктов. Мерам пожарной безопасности в жилом секторе проинструктировано 177 тысяч 382 человека. Проведено 3956 рейдов и патрулирований, в ходе которых проверено 2378 мест проживания неблагополучных семей, а также проинструктировано 2664 человека, проживающих в смежных зданиях и помещениях. 2876 человек проинструктировано органами социальной защиты опеки и попечительства.</w:t>
      </w:r>
    </w:p>
    <w:p w14:paraId="1AB62CB6" w14:textId="235834F2" w:rsidR="009A28B8" w:rsidRPr="009A28B8" w:rsidRDefault="009A28B8" w:rsidP="009A28B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28B8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ОГБУ «ПСС Иркутской области» напоминает: </w:t>
      </w:r>
      <w:r w:rsidRPr="009A28B8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соблюдайте</w:t>
      </w:r>
      <w:r w:rsidRPr="009A28B8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требования пожарной безопасности</w:t>
      </w:r>
      <w:r w:rsidRPr="009A28B8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! </w:t>
      </w:r>
      <w:r w:rsidRPr="009A28B8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Помните</w:t>
      </w:r>
      <w:r w:rsidRPr="009A28B8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,</w:t>
      </w:r>
      <w:r w:rsidRPr="009A28B8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пожар легче предупредить, чем потушить</w:t>
      </w:r>
      <w:r w:rsidRPr="009A28B8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!</w:t>
      </w:r>
    </w:p>
    <w:p w14:paraId="7B8AC6D9" w14:textId="77777777" w:rsidR="009A28B8" w:rsidRDefault="009A28B8" w:rsidP="009A28B8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67655573" w14:textId="77777777" w:rsidR="009A28B8" w:rsidRDefault="009A28B8" w:rsidP="009A28B8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3FA11B98" w14:textId="15FB5E82" w:rsidR="009A28B8" w:rsidRPr="009A28B8" w:rsidRDefault="009A28B8" w:rsidP="009A28B8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A28B8">
        <w:rPr>
          <w:rFonts w:ascii="Times New Roman" w:hAnsi="Times New Roman" w:cs="Times New Roman"/>
          <w:sz w:val="18"/>
          <w:szCs w:val="18"/>
          <w:lang w:eastAsia="ru-RU"/>
        </w:rPr>
        <w:t xml:space="preserve">Инструктор противопожарной профилактики </w:t>
      </w:r>
    </w:p>
    <w:p w14:paraId="48CE9612" w14:textId="5ABFC522" w:rsidR="009A28B8" w:rsidRPr="009A28B8" w:rsidRDefault="009A28B8" w:rsidP="009A28B8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A28B8">
        <w:rPr>
          <w:rFonts w:ascii="Times New Roman" w:hAnsi="Times New Roman" w:cs="Times New Roman"/>
          <w:sz w:val="18"/>
          <w:szCs w:val="18"/>
          <w:lang w:eastAsia="ru-RU"/>
        </w:rPr>
        <w:t>ОГБУ «ПСС Иркутской области»</w:t>
      </w:r>
    </w:p>
    <w:p w14:paraId="09FA7E66" w14:textId="7D324EA0" w:rsidR="009A28B8" w:rsidRPr="009A28B8" w:rsidRDefault="009A28B8" w:rsidP="009A28B8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A28B8">
        <w:rPr>
          <w:rFonts w:ascii="Times New Roman" w:hAnsi="Times New Roman" w:cs="Times New Roman"/>
          <w:sz w:val="18"/>
          <w:szCs w:val="18"/>
          <w:lang w:eastAsia="ru-RU"/>
        </w:rPr>
        <w:t>Степанюк Е.Г.</w:t>
      </w:r>
    </w:p>
    <w:sectPr w:rsidR="009A28B8" w:rsidRPr="009A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95"/>
    <w:rsid w:val="005B6415"/>
    <w:rsid w:val="00667695"/>
    <w:rsid w:val="009A28B8"/>
    <w:rsid w:val="00E3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DC5B"/>
  <w15:chartTrackingRefBased/>
  <w15:docId w15:val="{6E0A6911-2502-4447-8E76-B0DD9746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4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1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17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6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957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235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43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5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06BA-642E-4A27-818A-9CC84A05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2020-06-03T05:58:00Z</dcterms:created>
  <dcterms:modified xsi:type="dcterms:W3CDTF">2020-06-03T06:11:00Z</dcterms:modified>
</cp:coreProperties>
</file>