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59" w:rsidRPr="00BC4A36" w:rsidRDefault="00AD6B90" w:rsidP="00B44C59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ru-RU"/>
        </w:rPr>
        <w:t>03</w:t>
      </w:r>
      <w:r w:rsidR="00B44C59">
        <w:rPr>
          <w:rFonts w:ascii="Arial" w:hAnsi="Arial" w:cs="Arial"/>
          <w:b/>
          <w:sz w:val="32"/>
          <w:szCs w:val="32"/>
          <w:lang w:val="ru-RU"/>
        </w:rPr>
        <w:t>.10</w:t>
      </w:r>
      <w:r w:rsidR="00B44C59" w:rsidRPr="00BC4A36">
        <w:rPr>
          <w:rFonts w:ascii="Arial" w:hAnsi="Arial" w:cs="Arial"/>
          <w:b/>
          <w:sz w:val="32"/>
          <w:szCs w:val="32"/>
          <w:lang w:val="ru-RU"/>
        </w:rPr>
        <w:t>.2016</w:t>
      </w:r>
      <w:r w:rsidR="00B44C5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B44C59" w:rsidRPr="00BC4A36">
        <w:rPr>
          <w:rFonts w:ascii="Arial" w:hAnsi="Arial" w:cs="Arial"/>
          <w:b/>
          <w:sz w:val="32"/>
          <w:szCs w:val="32"/>
          <w:lang w:val="ru-RU"/>
        </w:rPr>
        <w:t>г. №</w:t>
      </w:r>
      <w:r w:rsidR="00B44C5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C22C04">
        <w:rPr>
          <w:rFonts w:ascii="Arial" w:hAnsi="Arial" w:cs="Arial"/>
          <w:b/>
          <w:sz w:val="32"/>
          <w:szCs w:val="32"/>
          <w:lang w:val="ru-RU"/>
        </w:rPr>
        <w:t>100</w:t>
      </w:r>
    </w:p>
    <w:p w:rsidR="00B44C59" w:rsidRPr="00BC4A36" w:rsidRDefault="00B44C59" w:rsidP="00B44C59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C4A36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B44C59" w:rsidRPr="00BC4A36" w:rsidRDefault="00B44C59" w:rsidP="00B44C59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C4A36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B44C59" w:rsidRPr="00BC4A36" w:rsidRDefault="00B44C59" w:rsidP="00B44C59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C4A36">
        <w:rPr>
          <w:rFonts w:ascii="Arial" w:hAnsi="Arial" w:cs="Arial"/>
          <w:b/>
          <w:sz w:val="32"/>
          <w:szCs w:val="32"/>
          <w:lang w:val="ru-RU"/>
        </w:rPr>
        <w:t xml:space="preserve">ЗИМИНСКИЙ </w:t>
      </w:r>
      <w:r w:rsidR="00C764E9">
        <w:rPr>
          <w:rFonts w:ascii="Arial" w:hAnsi="Arial" w:cs="Arial"/>
          <w:b/>
          <w:sz w:val="32"/>
          <w:szCs w:val="32"/>
          <w:lang w:val="ru-RU"/>
        </w:rPr>
        <w:t xml:space="preserve">МУНИЦИПАЛЬНЫЙ </w:t>
      </w:r>
      <w:r w:rsidRPr="00BC4A36">
        <w:rPr>
          <w:rFonts w:ascii="Arial" w:hAnsi="Arial" w:cs="Arial"/>
          <w:b/>
          <w:sz w:val="32"/>
          <w:szCs w:val="32"/>
          <w:lang w:val="ru-RU"/>
        </w:rPr>
        <w:t>РАЙОН</w:t>
      </w:r>
    </w:p>
    <w:p w:rsidR="00B44C59" w:rsidRPr="00BC4A36" w:rsidRDefault="00B44C59" w:rsidP="00B44C59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C4A36">
        <w:rPr>
          <w:rFonts w:ascii="Arial" w:hAnsi="Arial" w:cs="Arial"/>
          <w:b/>
          <w:sz w:val="32"/>
          <w:szCs w:val="32"/>
          <w:lang w:val="ru-RU"/>
        </w:rPr>
        <w:t>ХАЗАНСКО</w:t>
      </w:r>
      <w:r w:rsidR="00C764E9">
        <w:rPr>
          <w:rFonts w:ascii="Arial" w:hAnsi="Arial" w:cs="Arial"/>
          <w:b/>
          <w:sz w:val="32"/>
          <w:szCs w:val="32"/>
          <w:lang w:val="ru-RU"/>
        </w:rPr>
        <w:t>Е</w:t>
      </w:r>
      <w:r w:rsidRPr="00BC4A3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C764E9">
        <w:rPr>
          <w:rFonts w:ascii="Arial" w:hAnsi="Arial" w:cs="Arial"/>
          <w:b/>
          <w:sz w:val="32"/>
          <w:szCs w:val="32"/>
          <w:lang w:val="ru-RU"/>
        </w:rPr>
        <w:t>СЕЛЬСКОЕ ПОСЕЛЕНИЕ</w:t>
      </w:r>
    </w:p>
    <w:p w:rsidR="00B44C59" w:rsidRPr="00BC4A36" w:rsidRDefault="00B44C59" w:rsidP="00B44C59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C4A36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B44C59" w:rsidRPr="00BC4A36" w:rsidRDefault="00B44C59" w:rsidP="00B44C59">
      <w:pPr>
        <w:pStyle w:val="124"/>
        <w:jc w:val="center"/>
        <w:rPr>
          <w:rFonts w:ascii="Arial" w:hAnsi="Arial" w:cs="Arial"/>
          <w:sz w:val="32"/>
          <w:szCs w:val="32"/>
        </w:rPr>
      </w:pPr>
    </w:p>
    <w:p w:rsidR="00F040EE" w:rsidRDefault="00B44C59" w:rsidP="00B44C59">
      <w:pPr>
        <w:pStyle w:val="124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C4A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СОЗДАНИИ М</w:t>
      </w:r>
      <w:r w:rsidR="001642E3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 xml:space="preserve">ЖВЕДОМСТВЕННОЙ КОМИССИИ ПО ВОПРОСАМ ПРИЗНАНИЯ ЖИЛЫХ ДОМОВ (ЖИЛЫХ ПОМЕЩЕНИЙ) </w:t>
      </w:r>
      <w:proofErr w:type="gramStart"/>
      <w:r>
        <w:rPr>
          <w:rFonts w:ascii="Arial" w:hAnsi="Arial" w:cs="Arial"/>
          <w:b/>
          <w:sz w:val="32"/>
          <w:szCs w:val="32"/>
        </w:rPr>
        <w:t>НЕПРИГОДНЫМИ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ДЛЯ ПРОЖИВАНИЯ И ПЕРЕВОДЕ ЖИЛЫХ ДОМОВ (ЖИЛЫХ ПОМЕЩЕНИЙ) В НЕЖИЛЫЕ И НЕЖИЛЫХ</w:t>
      </w:r>
      <w:r w:rsidR="00F040EE">
        <w:rPr>
          <w:rFonts w:ascii="Arial" w:hAnsi="Arial" w:cs="Arial"/>
          <w:b/>
          <w:sz w:val="32"/>
          <w:szCs w:val="32"/>
        </w:rPr>
        <w:t xml:space="preserve"> ПОМЕЩЕНИЙ В ЖИЛЫЕ ПОМЕЩЕНИЯ И УТВЕРЖДЕНИЯ ПОЛОЖЕНИЯ О МЕЖВЕДОМСТВЕННОЙ КОМИССИИ</w:t>
      </w:r>
    </w:p>
    <w:p w:rsidR="00C764E9" w:rsidRPr="00C764E9" w:rsidRDefault="00C764E9" w:rsidP="002870A0">
      <w:pPr>
        <w:pStyle w:val="124"/>
        <w:jc w:val="center"/>
        <w:rPr>
          <w:rFonts w:ascii="Arial" w:hAnsi="Arial" w:cs="Arial"/>
          <w:b/>
          <w:sz w:val="24"/>
        </w:rPr>
      </w:pPr>
    </w:p>
    <w:p w:rsidR="00B44C59" w:rsidRPr="00BC4A36" w:rsidRDefault="002870A0" w:rsidP="002870A0">
      <w:pPr>
        <w:spacing w:line="240" w:lineRule="auto"/>
        <w:ind w:firstLine="709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</w:rPr>
        <w:t xml:space="preserve"> </w:t>
      </w:r>
      <w:proofErr w:type="gramStart"/>
      <w:r w:rsidR="00B44C59" w:rsidRPr="00BC4A36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</w:t>
      </w:r>
      <w:r w:rsidR="00A91FEA">
        <w:rPr>
          <w:rFonts w:ascii="Arial" w:hAnsi="Arial" w:cs="Arial"/>
          <w:sz w:val="24"/>
          <w:szCs w:val="24"/>
        </w:rPr>
        <w:t xml:space="preserve">ст. ст. 15, 22-25 Жилищного кодекса РФ, </w:t>
      </w:r>
      <w:r w:rsidR="000B4700">
        <w:rPr>
          <w:rFonts w:ascii="Arial" w:hAnsi="Arial" w:cs="Arial"/>
          <w:sz w:val="24"/>
          <w:szCs w:val="24"/>
        </w:rPr>
        <w:t>постановлением Госстроя РФ от 27.09.2003 № 170 « Об утверждении Правил и норм технической эксплуатации жилищного фонда» в целях обеспечения организации и проведения работ по признанию жилых домов (жилых помещений) непригодными для проживания и перевода жилых домов (жилых помещений) в нежилые и нежилых помещений в жилые</w:t>
      </w:r>
      <w:r w:rsidR="00B44C59" w:rsidRPr="00BC4A36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>,</w:t>
      </w:r>
      <w:r w:rsidR="00B44C59" w:rsidRPr="00BC4A36">
        <w:rPr>
          <w:rFonts w:ascii="Arial" w:hAnsi="Arial" w:cs="Arial"/>
          <w:color w:val="333333"/>
          <w:sz w:val="24"/>
          <w:szCs w:val="24"/>
        </w:rPr>
        <w:t> </w:t>
      </w:r>
      <w:r w:rsidR="00B44C59" w:rsidRPr="00BC4A36">
        <w:rPr>
          <w:rFonts w:ascii="Arial" w:hAnsi="Arial" w:cs="Arial"/>
          <w:color w:val="00000A"/>
          <w:sz w:val="24"/>
          <w:szCs w:val="24"/>
          <w:bdr w:val="none" w:sz="0" w:space="0" w:color="auto" w:frame="1"/>
        </w:rPr>
        <w:t>администрация</w:t>
      </w:r>
      <w:r w:rsidR="00B44C59" w:rsidRPr="00BC4A36">
        <w:rPr>
          <w:rFonts w:ascii="Arial" w:hAnsi="Arial" w:cs="Arial"/>
          <w:color w:val="00000A"/>
          <w:sz w:val="24"/>
          <w:szCs w:val="24"/>
        </w:rPr>
        <w:t> </w:t>
      </w:r>
      <w:r w:rsidR="00B44C59" w:rsidRPr="00BC4A36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Хазанского  муниципального</w:t>
      </w:r>
      <w:proofErr w:type="gramEnd"/>
      <w:r w:rsidR="00B44C59" w:rsidRPr="00BC4A36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образования</w:t>
      </w:r>
    </w:p>
    <w:p w:rsidR="00B44C59" w:rsidRPr="00C764E9" w:rsidRDefault="00B44C59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64E9" w:rsidRDefault="00B44C59" w:rsidP="001642E3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C4A36">
        <w:rPr>
          <w:rFonts w:ascii="Arial" w:hAnsi="Arial" w:cs="Arial"/>
          <w:b/>
          <w:sz w:val="32"/>
          <w:szCs w:val="32"/>
        </w:rPr>
        <w:t>ПОСТАНОВЛЯЕТ:</w:t>
      </w:r>
    </w:p>
    <w:p w:rsidR="001642E3" w:rsidRPr="001642E3" w:rsidRDefault="001642E3" w:rsidP="001642E3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225F" w:rsidRPr="000951CF" w:rsidRDefault="00B44C59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951CF">
        <w:rPr>
          <w:rFonts w:ascii="Arial" w:hAnsi="Arial" w:cs="Arial"/>
          <w:sz w:val="24"/>
          <w:szCs w:val="24"/>
        </w:rPr>
        <w:t xml:space="preserve">Утвердить </w:t>
      </w:r>
      <w:r w:rsidR="0074225F" w:rsidRPr="000951CF">
        <w:rPr>
          <w:rFonts w:ascii="Arial" w:hAnsi="Arial" w:cs="Arial"/>
          <w:sz w:val="24"/>
          <w:szCs w:val="24"/>
        </w:rPr>
        <w:t>состав межведомственной комиссии Хазанского муниципального образования по вопросу признания жилых домов (жилых помещений) непригодными для проживания и перевода жилых домов (жилых помещений) в нежилые и нежилых помещений в жилые и утвердить ее состав (приложение № 1).</w:t>
      </w:r>
      <w:proofErr w:type="gramEnd"/>
    </w:p>
    <w:p w:rsidR="007A0D1B" w:rsidRPr="000951CF" w:rsidRDefault="00B44C59" w:rsidP="001642E3">
      <w:pPr>
        <w:spacing w:line="240" w:lineRule="auto"/>
        <w:ind w:firstLine="709"/>
        <w:contextualSpacing/>
        <w:jc w:val="both"/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</w:pPr>
      <w:r w:rsidRPr="000951CF">
        <w:rPr>
          <w:rFonts w:ascii="Arial" w:hAnsi="Arial" w:cs="Arial"/>
          <w:color w:val="00000A"/>
          <w:sz w:val="24"/>
          <w:szCs w:val="24"/>
        </w:rPr>
        <w:t>2</w:t>
      </w:r>
      <w:r w:rsidRPr="000951CF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. </w:t>
      </w:r>
      <w:proofErr w:type="gramStart"/>
      <w:r w:rsidR="0074225F" w:rsidRPr="000951CF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>Утвердить Положение о Межведомственной комиссии Хазанского муниципального образования по вопросу признания жилых домов (жилых</w:t>
      </w:r>
      <w:proofErr w:type="gramEnd"/>
      <w:r w:rsidR="0074225F" w:rsidRPr="000951CF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помещений) </w:t>
      </w:r>
      <w:proofErr w:type="gramStart"/>
      <w:r w:rsidR="0074225F" w:rsidRPr="000951CF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>непригодными</w:t>
      </w:r>
      <w:proofErr w:type="gramEnd"/>
      <w:r w:rsidR="0074225F" w:rsidRPr="000951CF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для проживания и перевода жилых домов (жилых помещений) в нежилые и нежилых помещений в жилые (приложение № 2).</w:t>
      </w:r>
    </w:p>
    <w:p w:rsidR="00B44C59" w:rsidRPr="000951CF" w:rsidRDefault="0074225F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>3.</w:t>
      </w:r>
      <w:r w:rsidR="007A0D1B" w:rsidRPr="000951CF">
        <w:rPr>
          <w:rFonts w:ascii="Arial" w:hAnsi="Arial" w:cs="Arial"/>
          <w:color w:val="333333"/>
          <w:sz w:val="24"/>
          <w:szCs w:val="24"/>
          <w:bdr w:val="none" w:sz="0" w:space="0" w:color="auto" w:frame="1"/>
        </w:rPr>
        <w:t xml:space="preserve"> Опубликовать настоящее постановление в периодическом издании органов местного самоуправления Хазанского муниципального образования «Хазанский вестник» и разместить на официальном сайте</w:t>
      </w:r>
      <w:r w:rsidR="00B44C59" w:rsidRPr="000951CF">
        <w:rPr>
          <w:rFonts w:ascii="Arial" w:hAnsi="Arial" w:cs="Arial"/>
          <w:sz w:val="24"/>
          <w:szCs w:val="24"/>
        </w:rPr>
        <w:t xml:space="preserve"> администрации Зиминского районного муниципального образования </w:t>
      </w:r>
      <w:hyperlink r:id="rId6" w:history="1">
        <w:r w:rsidR="00B44C59" w:rsidRPr="001642E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www.rzima.ru</w:t>
        </w:r>
      </w:hyperlink>
      <w:r w:rsidR="00B44C59" w:rsidRPr="000951CF">
        <w:rPr>
          <w:rFonts w:ascii="Arial" w:hAnsi="Arial" w:cs="Arial"/>
          <w:sz w:val="24"/>
          <w:szCs w:val="24"/>
        </w:rPr>
        <w:t xml:space="preserve"> в разделе Хазанское МО.</w:t>
      </w:r>
    </w:p>
    <w:p w:rsidR="00B44C59" w:rsidRPr="000951CF" w:rsidRDefault="007A0D1B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4</w:t>
      </w:r>
      <w:r w:rsidR="00B44C59" w:rsidRPr="000951C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951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44C59" w:rsidRDefault="00B44C59" w:rsidP="001642E3">
      <w:pPr>
        <w:spacing w:line="240" w:lineRule="auto"/>
        <w:ind w:firstLine="709"/>
        <w:contextualSpacing/>
        <w:jc w:val="both"/>
        <w:rPr>
          <w:rFonts w:ascii="Arial" w:hAnsi="Arial" w:cs="Arial"/>
          <w:color w:val="333333"/>
          <w:sz w:val="24"/>
          <w:szCs w:val="24"/>
        </w:rPr>
      </w:pPr>
    </w:p>
    <w:p w:rsidR="001642E3" w:rsidRPr="000951CF" w:rsidRDefault="001642E3" w:rsidP="001642E3">
      <w:pPr>
        <w:spacing w:line="240" w:lineRule="auto"/>
        <w:ind w:firstLine="709"/>
        <w:contextualSpacing/>
        <w:jc w:val="both"/>
        <w:rPr>
          <w:rFonts w:ascii="Arial" w:hAnsi="Arial" w:cs="Arial"/>
          <w:color w:val="333333"/>
          <w:sz w:val="24"/>
          <w:szCs w:val="24"/>
        </w:rPr>
      </w:pPr>
    </w:p>
    <w:p w:rsidR="00B44C59" w:rsidRPr="000951CF" w:rsidRDefault="00B44C59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color w:val="333333"/>
          <w:sz w:val="24"/>
          <w:szCs w:val="24"/>
        </w:rPr>
        <w:t xml:space="preserve">Глава Хазанского </w:t>
      </w:r>
      <w:r w:rsidR="00213DB2">
        <w:rPr>
          <w:rFonts w:ascii="Arial" w:hAnsi="Arial" w:cs="Arial"/>
          <w:color w:val="333333"/>
          <w:sz w:val="24"/>
          <w:szCs w:val="24"/>
        </w:rPr>
        <w:t>сельского поселения</w:t>
      </w:r>
      <w:r w:rsidRPr="000951CF">
        <w:rPr>
          <w:rFonts w:ascii="Arial" w:hAnsi="Arial" w:cs="Arial"/>
          <w:color w:val="333333"/>
          <w:sz w:val="24"/>
          <w:szCs w:val="24"/>
        </w:rPr>
        <w:t xml:space="preserve">  </w:t>
      </w:r>
    </w:p>
    <w:p w:rsidR="00B44C59" w:rsidRDefault="001642E3" w:rsidP="001642E3">
      <w:pPr>
        <w:spacing w:line="240" w:lineRule="auto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bookmarkStart w:id="1" w:name="bookmark66"/>
      <w:r w:rsidRPr="000951CF">
        <w:rPr>
          <w:rFonts w:ascii="Arial" w:hAnsi="Arial" w:cs="Arial"/>
          <w:color w:val="333333"/>
          <w:sz w:val="24"/>
          <w:szCs w:val="24"/>
        </w:rPr>
        <w:t>С.А. Тубол</w:t>
      </w:r>
      <w:r w:rsidR="00B44C59" w:rsidRPr="00BC4A36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1642E3" w:rsidRDefault="001642E3" w:rsidP="001642E3">
      <w:pPr>
        <w:spacing w:line="240" w:lineRule="auto"/>
        <w:ind w:firstLine="709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1642E3" w:rsidRDefault="001642E3" w:rsidP="001642E3">
      <w:pPr>
        <w:spacing w:line="240" w:lineRule="auto"/>
        <w:ind w:firstLine="709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B44C59" w:rsidRPr="001642E3" w:rsidRDefault="00B44C59" w:rsidP="001642E3">
      <w:pPr>
        <w:pStyle w:val="a4"/>
        <w:jc w:val="right"/>
        <w:rPr>
          <w:rFonts w:ascii="Courier New" w:hAnsi="Courier New" w:cs="Courier New"/>
        </w:rPr>
      </w:pPr>
      <w:proofErr w:type="spellStart"/>
      <w:r w:rsidRPr="001642E3">
        <w:rPr>
          <w:rFonts w:ascii="Courier New" w:hAnsi="Courier New" w:cs="Courier New"/>
          <w:bdr w:val="none" w:sz="0" w:space="0" w:color="auto" w:frame="1"/>
        </w:rPr>
        <w:lastRenderedPageBreak/>
        <w:t>Приложение</w:t>
      </w:r>
      <w:proofErr w:type="spellEnd"/>
      <w:r w:rsidR="007A0D1B" w:rsidRPr="001642E3">
        <w:rPr>
          <w:rFonts w:ascii="Courier New" w:hAnsi="Courier New" w:cs="Courier New"/>
          <w:bdr w:val="none" w:sz="0" w:space="0" w:color="auto" w:frame="1"/>
        </w:rPr>
        <w:t xml:space="preserve"> № 1</w:t>
      </w:r>
    </w:p>
    <w:p w:rsidR="00B44C59" w:rsidRPr="00FA2353" w:rsidRDefault="00B44C59" w:rsidP="001642E3">
      <w:pPr>
        <w:pStyle w:val="a4"/>
        <w:jc w:val="right"/>
        <w:rPr>
          <w:rFonts w:ascii="Courier New" w:hAnsi="Courier New" w:cs="Courier New"/>
          <w:lang w:val="ru-RU"/>
        </w:rPr>
      </w:pPr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к постановлению администрации</w:t>
      </w:r>
    </w:p>
    <w:p w:rsidR="00B44C59" w:rsidRPr="00FA2353" w:rsidRDefault="00B44C59" w:rsidP="001642E3">
      <w:pPr>
        <w:pStyle w:val="a4"/>
        <w:jc w:val="right"/>
        <w:rPr>
          <w:rFonts w:ascii="Courier New" w:hAnsi="Courier New" w:cs="Courier New"/>
          <w:lang w:val="ru-RU"/>
        </w:rPr>
      </w:pPr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Хазанского  муниципального образования</w:t>
      </w:r>
    </w:p>
    <w:p w:rsidR="00B44C59" w:rsidRPr="001642E3" w:rsidRDefault="00B44C59" w:rsidP="001642E3">
      <w:pPr>
        <w:pStyle w:val="a4"/>
        <w:jc w:val="right"/>
        <w:rPr>
          <w:rFonts w:ascii="Courier New" w:hAnsi="Courier New" w:cs="Courier New"/>
        </w:rPr>
      </w:pPr>
      <w:proofErr w:type="gramStart"/>
      <w:r w:rsidRPr="001642E3">
        <w:rPr>
          <w:rFonts w:ascii="Courier New" w:hAnsi="Courier New" w:cs="Courier New"/>
          <w:bdr w:val="none" w:sz="0" w:space="0" w:color="auto" w:frame="1"/>
        </w:rPr>
        <w:t>от</w:t>
      </w:r>
      <w:proofErr w:type="gramEnd"/>
      <w:r w:rsidRPr="001642E3">
        <w:rPr>
          <w:rFonts w:ascii="Courier New" w:hAnsi="Courier New" w:cs="Courier New"/>
          <w:bdr w:val="none" w:sz="0" w:space="0" w:color="auto" w:frame="1"/>
        </w:rPr>
        <w:t xml:space="preserve"> </w:t>
      </w:r>
      <w:r w:rsidR="00AD6B90" w:rsidRPr="001642E3">
        <w:rPr>
          <w:rFonts w:ascii="Courier New" w:hAnsi="Courier New" w:cs="Courier New"/>
          <w:bdr w:val="none" w:sz="0" w:space="0" w:color="auto" w:frame="1"/>
        </w:rPr>
        <w:t>03</w:t>
      </w:r>
      <w:r w:rsidR="007A0D1B" w:rsidRPr="001642E3">
        <w:rPr>
          <w:rFonts w:ascii="Courier New" w:hAnsi="Courier New" w:cs="Courier New"/>
          <w:bdr w:val="none" w:sz="0" w:space="0" w:color="auto" w:frame="1"/>
        </w:rPr>
        <w:t xml:space="preserve"> </w:t>
      </w:r>
      <w:r w:rsidR="00213DB2">
        <w:rPr>
          <w:rFonts w:ascii="Courier New" w:hAnsi="Courier New" w:cs="Courier New"/>
          <w:bdr w:val="none" w:sz="0" w:space="0" w:color="auto" w:frame="1"/>
          <w:lang w:val="ru-RU"/>
        </w:rPr>
        <w:t>10</w:t>
      </w:r>
      <w:r w:rsidRPr="001642E3">
        <w:rPr>
          <w:rFonts w:ascii="Courier New" w:hAnsi="Courier New" w:cs="Courier New"/>
          <w:bdr w:val="none" w:sz="0" w:space="0" w:color="auto" w:frame="1"/>
        </w:rPr>
        <w:t xml:space="preserve"> 2016 </w:t>
      </w:r>
      <w:proofErr w:type="spellStart"/>
      <w:r w:rsidRPr="001642E3">
        <w:rPr>
          <w:rFonts w:ascii="Courier New" w:hAnsi="Courier New" w:cs="Courier New"/>
          <w:bdr w:val="none" w:sz="0" w:space="0" w:color="auto" w:frame="1"/>
        </w:rPr>
        <w:t>года</w:t>
      </w:r>
      <w:proofErr w:type="spellEnd"/>
      <w:r w:rsidRPr="001642E3">
        <w:rPr>
          <w:rFonts w:ascii="Courier New" w:hAnsi="Courier New" w:cs="Courier New"/>
          <w:bdr w:val="none" w:sz="0" w:space="0" w:color="auto" w:frame="1"/>
        </w:rPr>
        <w:t xml:space="preserve">  № </w:t>
      </w:r>
      <w:r w:rsidR="008F7B8D" w:rsidRPr="001642E3">
        <w:rPr>
          <w:rFonts w:ascii="Courier New" w:hAnsi="Courier New" w:cs="Courier New"/>
          <w:bdr w:val="none" w:sz="0" w:space="0" w:color="auto" w:frame="1"/>
        </w:rPr>
        <w:t>100</w:t>
      </w:r>
    </w:p>
    <w:p w:rsidR="00B44C59" w:rsidRPr="001642E3" w:rsidRDefault="00B44C59" w:rsidP="001642E3">
      <w:pPr>
        <w:spacing w:line="240" w:lineRule="auto"/>
        <w:ind w:firstLine="709"/>
        <w:jc w:val="both"/>
        <w:textAlignment w:val="baseline"/>
        <w:rPr>
          <w:rFonts w:ascii="Arial" w:hAnsi="Arial" w:cs="Arial"/>
          <w:b/>
          <w:color w:val="333333"/>
        </w:rPr>
      </w:pPr>
      <w:r w:rsidRPr="00BC4A36"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B44C59" w:rsidRPr="001642E3" w:rsidRDefault="007A0D1B" w:rsidP="001642E3">
      <w:pPr>
        <w:pStyle w:val="a4"/>
        <w:jc w:val="center"/>
        <w:rPr>
          <w:rFonts w:ascii="Arial" w:hAnsi="Arial" w:cs="Arial"/>
          <w:b/>
          <w:color w:val="333333"/>
          <w:sz w:val="30"/>
          <w:szCs w:val="30"/>
        </w:rPr>
      </w:pPr>
      <w:r w:rsidRPr="001642E3">
        <w:rPr>
          <w:rFonts w:ascii="Arial" w:hAnsi="Arial" w:cs="Arial"/>
          <w:b/>
          <w:sz w:val="30"/>
          <w:szCs w:val="30"/>
        </w:rPr>
        <w:t>СОСТАВ</w:t>
      </w:r>
    </w:p>
    <w:p w:rsidR="00B44C59" w:rsidRPr="001642E3" w:rsidRDefault="008F7B8D" w:rsidP="001642E3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1642E3">
        <w:rPr>
          <w:rFonts w:ascii="Arial" w:hAnsi="Arial" w:cs="Arial"/>
          <w:b/>
          <w:sz w:val="30"/>
          <w:szCs w:val="30"/>
        </w:rPr>
        <w:t>МЕЖВЕДОМСТВЕННОЙ КОМИССИИ ПРИ АДМИНИСТРАЦИИ ХАЗАНСКОГО МУНИЦИПАЛЬНОГО ОБРАЗОВАНИЯ</w:t>
      </w:r>
      <w:r w:rsidR="007156DE" w:rsidRPr="001642E3">
        <w:rPr>
          <w:rFonts w:ascii="Arial" w:hAnsi="Arial" w:cs="Arial"/>
          <w:b/>
          <w:sz w:val="30"/>
          <w:szCs w:val="30"/>
        </w:rPr>
        <w:t xml:space="preserve"> ПО ВОПРОСАМ ПРИЗНАНИЯ ЖИЛЫХ ДОМОВ (ЖИЛЫХ ПОМЕЩЕНИЙ) НЕПРИГОДНЫМИ ДЛЯ ПРОЖИВАНИЯ И ПЕРЕВОДА ЖИЛЫХ ДОМОВ (ЖИЛЫХ ПОМЕЩЕНИЙ) В НЕЖИЛЫЕ И НЕЖИЛЫХ ПОМЕЩЕНИЙ В ЖИЛЫЕ</w:t>
      </w:r>
      <w:bookmarkEnd w:id="1"/>
    </w:p>
    <w:p w:rsidR="00B44C59" w:rsidRPr="00DB309A" w:rsidRDefault="00B44C59" w:rsidP="00DB309A">
      <w:pPr>
        <w:pStyle w:val="a4"/>
        <w:rPr>
          <w:sz w:val="24"/>
          <w:szCs w:val="24"/>
        </w:rPr>
      </w:pPr>
    </w:p>
    <w:p w:rsidR="00B44C59" w:rsidRPr="000951CF" w:rsidRDefault="00B44C59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1.</w:t>
      </w:r>
      <w:r w:rsidR="00B67E85" w:rsidRPr="000951CF">
        <w:rPr>
          <w:rFonts w:ascii="Arial" w:hAnsi="Arial" w:cs="Arial"/>
          <w:sz w:val="24"/>
          <w:szCs w:val="24"/>
        </w:rPr>
        <w:t>Председатель комиссии:</w:t>
      </w:r>
    </w:p>
    <w:p w:rsidR="00B67E85" w:rsidRPr="000951CF" w:rsidRDefault="00B67E85" w:rsidP="001642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Тубол Сергей Александрович – глава администрации </w:t>
      </w:r>
      <w:r w:rsidR="00420CE6" w:rsidRPr="000951CF">
        <w:rPr>
          <w:rFonts w:ascii="Arial" w:hAnsi="Arial" w:cs="Arial"/>
          <w:sz w:val="24"/>
          <w:szCs w:val="24"/>
        </w:rPr>
        <w:t>Хазанского муниципального образования.</w:t>
      </w:r>
    </w:p>
    <w:p w:rsidR="00095D03" w:rsidRPr="000951CF" w:rsidRDefault="00095D03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3B9" w:rsidRPr="000951CF" w:rsidRDefault="008A43B9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2. Заместитель председателя комиссии:</w:t>
      </w:r>
    </w:p>
    <w:p w:rsidR="008A43B9" w:rsidRPr="000951CF" w:rsidRDefault="008A43B9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Марченко Александр Петрович – депутат Думы Хазанского муниципального образования.</w:t>
      </w:r>
    </w:p>
    <w:p w:rsidR="00095D03" w:rsidRPr="000951CF" w:rsidRDefault="00095D03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3B9" w:rsidRPr="000951CF" w:rsidRDefault="008A43B9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3. Секретарь:</w:t>
      </w:r>
    </w:p>
    <w:p w:rsidR="008A43B9" w:rsidRPr="000951CF" w:rsidRDefault="008A43B9" w:rsidP="002870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Терентьева Александра Андреевна – ведущий специалист администрации Хазанского муниципального образования.</w:t>
      </w:r>
    </w:p>
    <w:p w:rsidR="008A43B9" w:rsidRPr="000951CF" w:rsidRDefault="008A43B9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4. Члены комиссии:</w:t>
      </w:r>
    </w:p>
    <w:p w:rsidR="008A43B9" w:rsidRPr="000951CF" w:rsidRDefault="008A43B9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Безносова Любовь Анатольевна – депутат Думы Хазанского муниципального образования.</w:t>
      </w:r>
    </w:p>
    <w:p w:rsidR="008A43B9" w:rsidRPr="000951CF" w:rsidRDefault="008A43B9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Глоба Николай Анатольевич - депутат Думы Хазанского муниципального образования.</w:t>
      </w:r>
    </w:p>
    <w:p w:rsidR="008A43B9" w:rsidRPr="000951CF" w:rsidRDefault="008A43B9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Чернюк Владимир Васильевич - депутат Думы Хазанского муниципального образования.</w:t>
      </w:r>
    </w:p>
    <w:p w:rsidR="00901F35" w:rsidRPr="000951CF" w:rsidRDefault="00901F35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Гощенко Светлана Васильевна – председатель комитета по управлению муниципальным имуществом администрации ЗРМО (по согласованию).</w:t>
      </w:r>
    </w:p>
    <w:p w:rsidR="00901F35" w:rsidRPr="000951CF" w:rsidRDefault="00901F35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Богданова Елена </w:t>
      </w:r>
      <w:proofErr w:type="spellStart"/>
      <w:r w:rsidRPr="000951CF">
        <w:rPr>
          <w:rFonts w:ascii="Arial" w:hAnsi="Arial" w:cs="Arial"/>
          <w:sz w:val="24"/>
          <w:szCs w:val="24"/>
        </w:rPr>
        <w:t>Октябрьевна</w:t>
      </w:r>
      <w:proofErr w:type="spellEnd"/>
      <w:r w:rsidRPr="000951CF">
        <w:rPr>
          <w:rFonts w:ascii="Arial" w:hAnsi="Arial" w:cs="Arial"/>
          <w:sz w:val="24"/>
          <w:szCs w:val="24"/>
        </w:rPr>
        <w:t xml:space="preserve"> – начальник </w:t>
      </w:r>
      <w:proofErr w:type="spellStart"/>
      <w:r w:rsidRPr="000951CF">
        <w:rPr>
          <w:rFonts w:ascii="Arial" w:hAnsi="Arial" w:cs="Arial"/>
          <w:sz w:val="24"/>
          <w:szCs w:val="24"/>
        </w:rPr>
        <w:t>ОАиГ</w:t>
      </w:r>
      <w:proofErr w:type="spellEnd"/>
      <w:r w:rsidRPr="000951CF">
        <w:rPr>
          <w:rFonts w:ascii="Arial" w:hAnsi="Arial" w:cs="Arial"/>
          <w:sz w:val="24"/>
          <w:szCs w:val="24"/>
        </w:rPr>
        <w:t xml:space="preserve"> администрации ЗРМО (по согласованию).</w:t>
      </w:r>
    </w:p>
    <w:p w:rsidR="0021178C" w:rsidRPr="000951CF" w:rsidRDefault="00901F35" w:rsidP="002870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Ширяев Антон Александрович – начальник отдела ЖКХ, транспорта и связи администрации ЗРМО (по согласованию).</w:t>
      </w:r>
    </w:p>
    <w:p w:rsidR="0021178C" w:rsidRPr="000951CF" w:rsidRDefault="0021178C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95D03" w:rsidRDefault="00095D0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764E9" w:rsidRDefault="00C764E9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42E3" w:rsidRDefault="001642E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42E3" w:rsidRDefault="001642E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42E3" w:rsidRDefault="001642E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42E3" w:rsidRDefault="001642E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42E3" w:rsidRDefault="001642E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42E3" w:rsidRDefault="001642E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42E3" w:rsidRDefault="001642E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42E3" w:rsidRDefault="001642E3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764E9" w:rsidRDefault="00C764E9" w:rsidP="001642E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1F35" w:rsidRPr="001642E3" w:rsidRDefault="00901F35" w:rsidP="001642E3">
      <w:pPr>
        <w:pStyle w:val="a4"/>
        <w:jc w:val="right"/>
        <w:rPr>
          <w:rFonts w:ascii="Courier New" w:hAnsi="Courier New" w:cs="Courier New"/>
        </w:rPr>
      </w:pPr>
      <w:r w:rsidRPr="001642E3">
        <w:rPr>
          <w:rFonts w:ascii="Courier New" w:hAnsi="Courier New" w:cs="Courier New"/>
          <w:color w:val="000000"/>
        </w:rPr>
        <w:lastRenderedPageBreak/>
        <w:t> </w:t>
      </w:r>
      <w:proofErr w:type="spellStart"/>
      <w:r w:rsidRPr="001642E3">
        <w:rPr>
          <w:rFonts w:ascii="Courier New" w:hAnsi="Courier New" w:cs="Courier New"/>
          <w:bdr w:val="none" w:sz="0" w:space="0" w:color="auto" w:frame="1"/>
        </w:rPr>
        <w:t>Приложение</w:t>
      </w:r>
      <w:proofErr w:type="spellEnd"/>
      <w:r w:rsidRPr="001642E3">
        <w:rPr>
          <w:rFonts w:ascii="Courier New" w:hAnsi="Courier New" w:cs="Courier New"/>
          <w:bdr w:val="none" w:sz="0" w:space="0" w:color="auto" w:frame="1"/>
        </w:rPr>
        <w:t xml:space="preserve"> № </w:t>
      </w:r>
      <w:r w:rsidR="00C22C04" w:rsidRPr="001642E3">
        <w:rPr>
          <w:rFonts w:ascii="Courier New" w:hAnsi="Courier New" w:cs="Courier New"/>
          <w:bdr w:val="none" w:sz="0" w:space="0" w:color="auto" w:frame="1"/>
        </w:rPr>
        <w:t>2</w:t>
      </w:r>
    </w:p>
    <w:p w:rsidR="00901F35" w:rsidRPr="001642E3" w:rsidRDefault="00901F35" w:rsidP="001642E3">
      <w:pPr>
        <w:pStyle w:val="a4"/>
        <w:jc w:val="right"/>
        <w:rPr>
          <w:rFonts w:ascii="Courier New" w:hAnsi="Courier New" w:cs="Courier New"/>
        </w:rPr>
      </w:pPr>
      <w:proofErr w:type="gramStart"/>
      <w:r w:rsidRPr="001642E3">
        <w:rPr>
          <w:rFonts w:ascii="Courier New" w:hAnsi="Courier New" w:cs="Courier New"/>
          <w:bdr w:val="none" w:sz="0" w:space="0" w:color="auto" w:frame="1"/>
        </w:rPr>
        <w:t>к</w:t>
      </w:r>
      <w:proofErr w:type="gramEnd"/>
      <w:r w:rsidRPr="001642E3">
        <w:rPr>
          <w:rFonts w:ascii="Courier New" w:hAnsi="Courier New" w:cs="Courier New"/>
          <w:bdr w:val="none" w:sz="0" w:space="0" w:color="auto" w:frame="1"/>
        </w:rPr>
        <w:t xml:space="preserve"> постановлению администрации</w:t>
      </w:r>
    </w:p>
    <w:p w:rsidR="00901F35" w:rsidRPr="001642E3" w:rsidRDefault="00901F35" w:rsidP="001642E3">
      <w:pPr>
        <w:pStyle w:val="a4"/>
        <w:jc w:val="right"/>
        <w:rPr>
          <w:rFonts w:ascii="Courier New" w:hAnsi="Courier New" w:cs="Courier New"/>
        </w:rPr>
      </w:pPr>
      <w:r w:rsidRPr="001642E3">
        <w:rPr>
          <w:rFonts w:ascii="Courier New" w:hAnsi="Courier New" w:cs="Courier New"/>
          <w:bdr w:val="none" w:sz="0" w:space="0" w:color="auto" w:frame="1"/>
        </w:rPr>
        <w:t xml:space="preserve">Хазанского </w:t>
      </w:r>
      <w:proofErr w:type="spellStart"/>
      <w:r w:rsidRPr="001642E3">
        <w:rPr>
          <w:rFonts w:ascii="Courier New" w:hAnsi="Courier New" w:cs="Courier New"/>
          <w:bdr w:val="none" w:sz="0" w:space="0" w:color="auto" w:frame="1"/>
        </w:rPr>
        <w:t>муниципального</w:t>
      </w:r>
      <w:proofErr w:type="spellEnd"/>
      <w:r w:rsidRPr="001642E3">
        <w:rPr>
          <w:rFonts w:ascii="Courier New" w:hAnsi="Courier New" w:cs="Courier New"/>
          <w:bdr w:val="none" w:sz="0" w:space="0" w:color="auto" w:frame="1"/>
        </w:rPr>
        <w:t xml:space="preserve"> </w:t>
      </w:r>
      <w:proofErr w:type="spellStart"/>
      <w:r w:rsidRPr="001642E3">
        <w:rPr>
          <w:rFonts w:ascii="Courier New" w:hAnsi="Courier New" w:cs="Courier New"/>
          <w:bdr w:val="none" w:sz="0" w:space="0" w:color="auto" w:frame="1"/>
        </w:rPr>
        <w:t>образования</w:t>
      </w:r>
      <w:proofErr w:type="spellEnd"/>
    </w:p>
    <w:p w:rsidR="00901F35" w:rsidRPr="001642E3" w:rsidRDefault="00901F35" w:rsidP="001642E3">
      <w:pPr>
        <w:pStyle w:val="a4"/>
        <w:jc w:val="right"/>
        <w:rPr>
          <w:rFonts w:ascii="Courier New" w:hAnsi="Courier New" w:cs="Courier New"/>
        </w:rPr>
      </w:pPr>
      <w:proofErr w:type="spellStart"/>
      <w:r w:rsidRPr="001642E3">
        <w:rPr>
          <w:rFonts w:ascii="Courier New" w:hAnsi="Courier New" w:cs="Courier New"/>
          <w:bdr w:val="none" w:sz="0" w:space="0" w:color="auto" w:frame="1"/>
        </w:rPr>
        <w:t>от</w:t>
      </w:r>
      <w:proofErr w:type="spellEnd"/>
      <w:r w:rsidRPr="001642E3">
        <w:rPr>
          <w:rFonts w:ascii="Courier New" w:hAnsi="Courier New" w:cs="Courier New"/>
          <w:bdr w:val="none" w:sz="0" w:space="0" w:color="auto" w:frame="1"/>
        </w:rPr>
        <w:t xml:space="preserve"> </w:t>
      </w:r>
      <w:r w:rsidR="00AD6B90" w:rsidRPr="001642E3">
        <w:rPr>
          <w:rFonts w:ascii="Courier New" w:hAnsi="Courier New" w:cs="Courier New"/>
          <w:bdr w:val="none" w:sz="0" w:space="0" w:color="auto" w:frame="1"/>
        </w:rPr>
        <w:t>03</w:t>
      </w:r>
      <w:r w:rsidRPr="001642E3">
        <w:rPr>
          <w:rFonts w:ascii="Courier New" w:hAnsi="Courier New" w:cs="Courier New"/>
          <w:bdr w:val="none" w:sz="0" w:space="0" w:color="auto" w:frame="1"/>
        </w:rPr>
        <w:t xml:space="preserve"> </w:t>
      </w:r>
      <w:r w:rsidR="00213DB2">
        <w:rPr>
          <w:rFonts w:ascii="Courier New" w:hAnsi="Courier New" w:cs="Courier New"/>
          <w:bdr w:val="none" w:sz="0" w:space="0" w:color="auto" w:frame="1"/>
          <w:lang w:val="ru-RU"/>
        </w:rPr>
        <w:t>10</w:t>
      </w:r>
      <w:r w:rsidRPr="001642E3">
        <w:rPr>
          <w:rFonts w:ascii="Courier New" w:hAnsi="Courier New" w:cs="Courier New"/>
          <w:bdr w:val="none" w:sz="0" w:space="0" w:color="auto" w:frame="1"/>
        </w:rPr>
        <w:t xml:space="preserve"> 2016 </w:t>
      </w:r>
      <w:proofErr w:type="spellStart"/>
      <w:r w:rsidRPr="001642E3">
        <w:rPr>
          <w:rFonts w:ascii="Courier New" w:hAnsi="Courier New" w:cs="Courier New"/>
          <w:bdr w:val="none" w:sz="0" w:space="0" w:color="auto" w:frame="1"/>
        </w:rPr>
        <w:t>года</w:t>
      </w:r>
      <w:proofErr w:type="spellEnd"/>
      <w:r w:rsidRPr="001642E3">
        <w:rPr>
          <w:rFonts w:ascii="Courier New" w:hAnsi="Courier New" w:cs="Courier New"/>
          <w:bdr w:val="none" w:sz="0" w:space="0" w:color="auto" w:frame="1"/>
        </w:rPr>
        <w:t>  № 100</w:t>
      </w:r>
    </w:p>
    <w:p w:rsidR="00901F35" w:rsidRPr="0007085E" w:rsidRDefault="00901F35" w:rsidP="001642E3">
      <w:pPr>
        <w:pStyle w:val="a4"/>
        <w:jc w:val="center"/>
      </w:pPr>
    </w:p>
    <w:p w:rsidR="00C764E9" w:rsidRPr="001642E3" w:rsidRDefault="00C22C04" w:rsidP="001642E3">
      <w:pPr>
        <w:pStyle w:val="a4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1642E3">
        <w:rPr>
          <w:rFonts w:ascii="Arial" w:hAnsi="Arial" w:cs="Arial"/>
          <w:b/>
          <w:bCs/>
          <w:color w:val="000000"/>
          <w:sz w:val="30"/>
          <w:szCs w:val="30"/>
        </w:rPr>
        <w:t>ПОЛОЖЕНИЕ</w:t>
      </w:r>
    </w:p>
    <w:p w:rsidR="00901F35" w:rsidRPr="00FA2353" w:rsidRDefault="00C22C04" w:rsidP="001642E3">
      <w:pPr>
        <w:pStyle w:val="a4"/>
        <w:jc w:val="center"/>
        <w:rPr>
          <w:rFonts w:ascii="Arial" w:hAnsi="Arial" w:cs="Arial"/>
          <w:b/>
          <w:bCs/>
          <w:sz w:val="30"/>
          <w:szCs w:val="30"/>
          <w:lang w:val="ru-RU"/>
        </w:rPr>
      </w:pPr>
      <w:r w:rsidRPr="00FA2353">
        <w:rPr>
          <w:rFonts w:ascii="Arial" w:hAnsi="Arial" w:cs="Arial"/>
          <w:b/>
          <w:bCs/>
          <w:sz w:val="30"/>
          <w:szCs w:val="30"/>
          <w:lang w:val="ru-RU"/>
        </w:rPr>
        <w:t xml:space="preserve">О МЕЖВЕДОМСТВЕННОЙ КОМИССИИ ПРИ АДМИНИСТРАЦИИ ХАЗАНСКОГО МУНИЦИПАЛЬНОГО ОБРАЗОВАНИЯ ПО ВОПРОСАМ ПРИЗНАНИЯ ЖИЛЫХ ДОМОВ (ЖИЛЫХ ПОМЕЩЕНИЙ) </w:t>
      </w:r>
      <w:proofErr w:type="gramStart"/>
      <w:r w:rsidRPr="00FA2353">
        <w:rPr>
          <w:rFonts w:ascii="Arial" w:hAnsi="Arial" w:cs="Arial"/>
          <w:b/>
          <w:bCs/>
          <w:sz w:val="30"/>
          <w:szCs w:val="30"/>
          <w:lang w:val="ru-RU"/>
        </w:rPr>
        <w:t>НЕПРИГОДНЫМИ</w:t>
      </w:r>
      <w:proofErr w:type="gramEnd"/>
      <w:r w:rsidRPr="00FA2353">
        <w:rPr>
          <w:rFonts w:ascii="Arial" w:hAnsi="Arial" w:cs="Arial"/>
          <w:b/>
          <w:bCs/>
          <w:sz w:val="30"/>
          <w:szCs w:val="30"/>
          <w:lang w:val="ru-RU"/>
        </w:rPr>
        <w:t xml:space="preserve"> ДЛЯ ПРОЖИВАНИЯ И ПЕРЕВОДА ЖИЛЫХ ДОМОВ </w:t>
      </w:r>
      <w:r w:rsidR="00A47A95" w:rsidRPr="00FA2353">
        <w:rPr>
          <w:rFonts w:ascii="Arial" w:hAnsi="Arial" w:cs="Arial"/>
          <w:b/>
          <w:bCs/>
          <w:sz w:val="30"/>
          <w:szCs w:val="30"/>
          <w:lang w:val="ru-RU"/>
        </w:rPr>
        <w:t xml:space="preserve"> (ЖИЛЫХ ПОМЕЩЕНИЙ) В НЕЖИЛЫЕ И НЕЖИЛЫХ ПОМЕЩЕНИЙ В ЖИЛЫЕ</w:t>
      </w:r>
    </w:p>
    <w:p w:rsidR="00CF5EB8" w:rsidRPr="001642E3" w:rsidRDefault="00CF5EB8" w:rsidP="001642E3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901F35" w:rsidRPr="000951CF" w:rsidRDefault="003969B2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1. Общие положения.</w:t>
      </w:r>
    </w:p>
    <w:p w:rsidR="00F613D6" w:rsidRPr="000951CF" w:rsidRDefault="00B44C59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F613D6" w:rsidRPr="000951CF">
        <w:rPr>
          <w:rFonts w:ascii="Arial" w:hAnsi="Arial" w:cs="Arial"/>
          <w:sz w:val="24"/>
          <w:szCs w:val="24"/>
        </w:rPr>
        <w:t>Настоящее положение определяет порядок деятельности  Межведомственной комиссии при администрации Хазанского муниципального образования по вопросам признания жилых домов (жилых помещений) непригодными для проживания и перевода жилых домов (жилых помещений) в нежилые и нежилых помещений в жилые (далее – Межведомственная комиссия</w:t>
      </w:r>
      <w:proofErr w:type="gramEnd"/>
    </w:p>
    <w:p w:rsidR="00B44C59" w:rsidRPr="000951CF" w:rsidRDefault="00B44C59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1.2. </w:t>
      </w:r>
      <w:r w:rsidR="00F613D6" w:rsidRPr="000951CF">
        <w:rPr>
          <w:rFonts w:ascii="Arial" w:hAnsi="Arial" w:cs="Arial"/>
          <w:sz w:val="24"/>
          <w:szCs w:val="24"/>
        </w:rPr>
        <w:t>Межведомственная комиссия руководствуется в своей деятельности Конституцией Российской Федерации, действующим законодательством</w:t>
      </w:r>
      <w:r w:rsidR="00EA4B86" w:rsidRPr="000951CF">
        <w:rPr>
          <w:rFonts w:ascii="Arial" w:hAnsi="Arial" w:cs="Arial"/>
          <w:sz w:val="24"/>
          <w:szCs w:val="24"/>
        </w:rPr>
        <w:t xml:space="preserve"> Иркутской области, органов местного самоуправления Зиминского районного муниципального образования, органов местного самоуправления Хазанского муниципального образования, Административным регламентом по предоставлению муниципальной услуги</w:t>
      </w:r>
      <w:r w:rsidR="007D7435" w:rsidRPr="000951CF">
        <w:rPr>
          <w:rFonts w:ascii="Arial" w:hAnsi="Arial" w:cs="Arial"/>
          <w:sz w:val="24"/>
          <w:szCs w:val="24"/>
        </w:rPr>
        <w:t xml:space="preserve"> «Признание  помещения жилым помещение</w:t>
      </w:r>
      <w:r w:rsidR="008D659F" w:rsidRPr="000951CF">
        <w:rPr>
          <w:rFonts w:ascii="Arial" w:hAnsi="Arial" w:cs="Arial"/>
          <w:sz w:val="24"/>
          <w:szCs w:val="24"/>
        </w:rPr>
        <w:t>м</w:t>
      </w:r>
      <w:r w:rsidR="007D7435" w:rsidRPr="000951CF">
        <w:rPr>
          <w:rFonts w:ascii="Arial" w:hAnsi="Arial" w:cs="Arial"/>
          <w:sz w:val="24"/>
          <w:szCs w:val="24"/>
        </w:rPr>
        <w:t>, жилого помещения пригодным (непригодным) для проживания»</w:t>
      </w:r>
      <w:r w:rsidR="003969B2" w:rsidRPr="000951CF">
        <w:rPr>
          <w:rFonts w:ascii="Arial" w:hAnsi="Arial" w:cs="Arial"/>
          <w:sz w:val="24"/>
          <w:szCs w:val="24"/>
        </w:rPr>
        <w:t xml:space="preserve"> и настоящим Положением.</w:t>
      </w:r>
    </w:p>
    <w:p w:rsidR="00B44C59" w:rsidRPr="000951CF" w:rsidRDefault="00B44C59" w:rsidP="001642E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1.3 </w:t>
      </w:r>
      <w:r w:rsidR="003969B2" w:rsidRPr="000951CF">
        <w:rPr>
          <w:rFonts w:ascii="Arial" w:hAnsi="Arial" w:cs="Arial"/>
          <w:sz w:val="24"/>
          <w:szCs w:val="24"/>
        </w:rPr>
        <w:t>Комиссия создается и ликвидируется главой Хазанского муниципального образования.</w:t>
      </w:r>
    </w:p>
    <w:p w:rsidR="00B44C59" w:rsidRPr="000951CF" w:rsidRDefault="00B44C59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2. </w:t>
      </w:r>
      <w:r w:rsidR="00B119FF" w:rsidRPr="000951CF">
        <w:rPr>
          <w:rFonts w:ascii="Arial" w:hAnsi="Arial" w:cs="Arial"/>
          <w:sz w:val="24"/>
          <w:szCs w:val="24"/>
        </w:rPr>
        <w:t>Основные задачи и функции Межведомственной комиссии.</w:t>
      </w:r>
    </w:p>
    <w:p w:rsidR="00B44C59" w:rsidRPr="000951CF" w:rsidRDefault="00B44C59" w:rsidP="001642E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2.1. </w:t>
      </w:r>
      <w:r w:rsidR="00B119FF" w:rsidRPr="000951CF">
        <w:rPr>
          <w:rFonts w:ascii="Arial" w:hAnsi="Arial" w:cs="Arial"/>
          <w:sz w:val="24"/>
          <w:szCs w:val="24"/>
        </w:rPr>
        <w:t xml:space="preserve">Рассмотрение документов и принятие решений на перевод жилого помещения (жилых домов) </w:t>
      </w:r>
      <w:proofErr w:type="gramStart"/>
      <w:r w:rsidR="00B119FF" w:rsidRPr="000951CF">
        <w:rPr>
          <w:rFonts w:ascii="Arial" w:hAnsi="Arial" w:cs="Arial"/>
          <w:sz w:val="24"/>
          <w:szCs w:val="24"/>
        </w:rPr>
        <w:t>в</w:t>
      </w:r>
      <w:proofErr w:type="gramEnd"/>
      <w:r w:rsidR="00B119FF" w:rsidRPr="000951CF">
        <w:rPr>
          <w:rFonts w:ascii="Arial" w:hAnsi="Arial" w:cs="Arial"/>
          <w:sz w:val="24"/>
          <w:szCs w:val="24"/>
        </w:rPr>
        <w:t xml:space="preserve"> нежилые и нежилых в жилые.</w:t>
      </w:r>
    </w:p>
    <w:p w:rsidR="001642E3" w:rsidRDefault="00F46EA5" w:rsidP="001642E3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2.2. Рассмотрение документов и принятие решений о признании жилых домов (жилых помещений) </w:t>
      </w:r>
      <w:proofErr w:type="gramStart"/>
      <w:r w:rsidRPr="000951CF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для проживания.</w:t>
      </w:r>
      <w:r w:rsidR="00B44C59" w:rsidRPr="000951C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642E3" w:rsidRDefault="001642E3" w:rsidP="001642E3">
      <w:pPr>
        <w:spacing w:line="240" w:lineRule="auto"/>
        <w:ind w:firstLine="709"/>
        <w:contextualSpacing/>
        <w:jc w:val="both"/>
      </w:pPr>
    </w:p>
    <w:p w:rsidR="00E5199A" w:rsidRPr="000951CF" w:rsidRDefault="00B44C59" w:rsidP="001642E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3. </w:t>
      </w:r>
      <w:r w:rsidR="00E5199A" w:rsidRPr="000951CF">
        <w:rPr>
          <w:rFonts w:ascii="Arial" w:hAnsi="Arial" w:cs="Arial"/>
          <w:sz w:val="24"/>
          <w:szCs w:val="24"/>
        </w:rPr>
        <w:t xml:space="preserve">Условия и порядок перевода жилых помещений (жилых домов) </w:t>
      </w:r>
      <w:proofErr w:type="gramStart"/>
      <w:r w:rsidR="00E5199A" w:rsidRPr="000951CF">
        <w:rPr>
          <w:rFonts w:ascii="Arial" w:hAnsi="Arial" w:cs="Arial"/>
          <w:sz w:val="24"/>
          <w:szCs w:val="24"/>
        </w:rPr>
        <w:t>в</w:t>
      </w:r>
      <w:proofErr w:type="gramEnd"/>
      <w:r w:rsidR="00E5199A" w:rsidRPr="000951CF">
        <w:rPr>
          <w:rFonts w:ascii="Arial" w:hAnsi="Arial" w:cs="Arial"/>
          <w:sz w:val="24"/>
          <w:szCs w:val="24"/>
        </w:rPr>
        <w:t xml:space="preserve"> нежилые и нежилых помещений в жилые.</w:t>
      </w:r>
    </w:p>
    <w:p w:rsidR="00B124D4" w:rsidRPr="000951CF" w:rsidRDefault="00B44C59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3.1. </w:t>
      </w:r>
      <w:r w:rsidR="00E5199A" w:rsidRPr="000951CF">
        <w:rPr>
          <w:rFonts w:ascii="Arial" w:hAnsi="Arial" w:cs="Arial"/>
          <w:sz w:val="24"/>
          <w:szCs w:val="24"/>
        </w:rPr>
        <w:t>Настоящее Положение устанавливает порядок изменения функционального назначения жилых помещений (жилых домов), нежилых п</w:t>
      </w:r>
      <w:r w:rsidR="00F85D32" w:rsidRPr="000951CF">
        <w:rPr>
          <w:rFonts w:ascii="Arial" w:hAnsi="Arial" w:cs="Arial"/>
          <w:sz w:val="24"/>
          <w:szCs w:val="24"/>
        </w:rPr>
        <w:t>о</w:t>
      </w:r>
      <w:r w:rsidR="00E5199A" w:rsidRPr="000951CF">
        <w:rPr>
          <w:rFonts w:ascii="Arial" w:hAnsi="Arial" w:cs="Arial"/>
          <w:sz w:val="24"/>
          <w:szCs w:val="24"/>
        </w:rPr>
        <w:t>мещений</w:t>
      </w:r>
      <w:r w:rsidR="00F85D32" w:rsidRPr="000951CF">
        <w:rPr>
          <w:rFonts w:ascii="Arial" w:hAnsi="Arial" w:cs="Arial"/>
          <w:sz w:val="24"/>
          <w:szCs w:val="24"/>
        </w:rPr>
        <w:t>, независимо от форм собственности с целью надлежащего использования и сохранности жилищного фонда, создания условий для осуществления права</w:t>
      </w:r>
      <w:r w:rsidR="00B124D4" w:rsidRPr="000951CF">
        <w:rPr>
          <w:rFonts w:ascii="Arial" w:hAnsi="Arial" w:cs="Arial"/>
          <w:sz w:val="24"/>
          <w:szCs w:val="24"/>
        </w:rPr>
        <w:t xml:space="preserve"> </w:t>
      </w:r>
      <w:r w:rsidR="00F85D32" w:rsidRPr="000951CF">
        <w:rPr>
          <w:rFonts w:ascii="Arial" w:hAnsi="Arial" w:cs="Arial"/>
          <w:sz w:val="24"/>
          <w:szCs w:val="24"/>
        </w:rPr>
        <w:t>собственника</w:t>
      </w:r>
      <w:r w:rsidR="00B124D4" w:rsidRPr="000951CF">
        <w:rPr>
          <w:rFonts w:ascii="Arial" w:hAnsi="Arial" w:cs="Arial"/>
          <w:sz w:val="24"/>
          <w:szCs w:val="24"/>
        </w:rPr>
        <w:t xml:space="preserve"> по распоряжению недвижимым имуществом, недопущению необоснованного перевода жилых помещений (жилых домов) </w:t>
      </w:r>
      <w:proofErr w:type="gramStart"/>
      <w:r w:rsidR="00B124D4" w:rsidRPr="000951CF">
        <w:rPr>
          <w:rFonts w:ascii="Arial" w:hAnsi="Arial" w:cs="Arial"/>
          <w:sz w:val="24"/>
          <w:szCs w:val="24"/>
        </w:rPr>
        <w:t>в</w:t>
      </w:r>
      <w:proofErr w:type="gramEnd"/>
      <w:r w:rsidR="00B124D4" w:rsidRPr="000951CF">
        <w:rPr>
          <w:rFonts w:ascii="Arial" w:hAnsi="Arial" w:cs="Arial"/>
          <w:sz w:val="24"/>
          <w:szCs w:val="24"/>
        </w:rPr>
        <w:t xml:space="preserve"> нежилые.</w:t>
      </w:r>
    </w:p>
    <w:p w:rsidR="0021178C" w:rsidRPr="000951CF" w:rsidRDefault="00B44C59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3.2.</w:t>
      </w:r>
      <w:r w:rsidR="0021178C" w:rsidRPr="000951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178C" w:rsidRPr="000951CF">
        <w:rPr>
          <w:rFonts w:ascii="Arial" w:hAnsi="Arial" w:cs="Arial"/>
          <w:sz w:val="24"/>
          <w:szCs w:val="24"/>
        </w:rPr>
        <w:t xml:space="preserve">Решение о переводе или об отказе в переводе помещения принимается Межведомственной комиссией по результатам рассмотрения соответствующего заявления и иных представленных в соответствии с Административным регламентом по предоставлению муниципальной услуги «Перевод жилого (нежилого) помещения в нежилое (жилое)  администрацией  </w:t>
      </w:r>
      <w:r w:rsidR="00095D03" w:rsidRPr="000951CF">
        <w:rPr>
          <w:rFonts w:ascii="Arial" w:hAnsi="Arial" w:cs="Arial"/>
          <w:sz w:val="24"/>
          <w:szCs w:val="24"/>
        </w:rPr>
        <w:t>Хазанского муниципального образования</w:t>
      </w:r>
      <w:r w:rsidR="0021178C" w:rsidRPr="000951CF">
        <w:rPr>
          <w:rFonts w:ascii="Arial" w:hAnsi="Arial" w:cs="Arial"/>
          <w:sz w:val="24"/>
          <w:szCs w:val="24"/>
        </w:rPr>
        <w:t xml:space="preserve">» документов не позднее чем через 45 дней со дня </w:t>
      </w:r>
      <w:r w:rsidR="0021178C" w:rsidRPr="000951CF">
        <w:rPr>
          <w:rFonts w:ascii="Arial" w:hAnsi="Arial" w:cs="Arial"/>
          <w:sz w:val="24"/>
          <w:szCs w:val="24"/>
        </w:rPr>
        <w:lastRenderedPageBreak/>
        <w:t xml:space="preserve">представления указанных документов в администрацию </w:t>
      </w:r>
      <w:r w:rsidR="00095D03" w:rsidRPr="000951CF">
        <w:rPr>
          <w:rFonts w:ascii="Arial" w:hAnsi="Arial" w:cs="Arial"/>
          <w:sz w:val="24"/>
          <w:szCs w:val="24"/>
        </w:rPr>
        <w:t>Хазанского</w:t>
      </w:r>
      <w:r w:rsidR="0021178C" w:rsidRPr="000951CF">
        <w:rPr>
          <w:rFonts w:ascii="Arial" w:hAnsi="Arial" w:cs="Arial"/>
          <w:sz w:val="24"/>
          <w:szCs w:val="24"/>
        </w:rPr>
        <w:t xml:space="preserve"> муниципального образования Зиминского района и</w:t>
      </w:r>
      <w:proofErr w:type="gramEnd"/>
      <w:r w:rsidR="0021178C" w:rsidRPr="000951CF">
        <w:rPr>
          <w:rFonts w:ascii="Arial" w:hAnsi="Arial" w:cs="Arial"/>
          <w:sz w:val="24"/>
          <w:szCs w:val="24"/>
        </w:rPr>
        <w:t xml:space="preserve"> оформляется  протоколом заседания комиссии</w:t>
      </w:r>
      <w:r w:rsidR="00095D03" w:rsidRPr="000951CF">
        <w:rPr>
          <w:rFonts w:ascii="Arial" w:hAnsi="Arial" w:cs="Arial"/>
          <w:sz w:val="24"/>
          <w:szCs w:val="24"/>
        </w:rPr>
        <w:t>.</w:t>
      </w:r>
      <w:r w:rsidR="0021178C" w:rsidRPr="000951CF">
        <w:rPr>
          <w:rFonts w:ascii="Arial" w:hAnsi="Arial" w:cs="Arial"/>
          <w:sz w:val="24"/>
          <w:szCs w:val="24"/>
        </w:rPr>
        <w:t xml:space="preserve"> 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выписка из протокола МВК должна содержать требование об их проведении, перечень иных работ, если их проведение необходимо.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51CF">
        <w:rPr>
          <w:rFonts w:ascii="Arial" w:hAnsi="Arial" w:cs="Arial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выписка из протокола МВК является основанием проведения соответствующих переустройства и (или) перепланировки с учетом проекта, представлявшегося заявителем, и (или) иных работ с учетом перечня таких работ, указанных в выписке из протокола МВК.</w:t>
      </w:r>
      <w:proofErr w:type="gramEnd"/>
    </w:p>
    <w:p w:rsidR="0021178C" w:rsidRPr="000951CF" w:rsidRDefault="0021178C" w:rsidP="001642E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Завершение переустройства и (или) перепланировки и (или) иных работ подтверждается актом приемочной комиссии, сформированной МВК.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3.3. Перевод жилого помещения в </w:t>
      </w:r>
      <w:proofErr w:type="gramStart"/>
      <w:r w:rsidRPr="000951CF">
        <w:rPr>
          <w:rFonts w:ascii="Arial" w:hAnsi="Arial" w:cs="Arial"/>
          <w:sz w:val="24"/>
          <w:szCs w:val="24"/>
        </w:rPr>
        <w:t>нежилое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не допускается в следующих случаях: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</w:t>
      </w:r>
      <w:r w:rsidR="00095D03" w:rsidRPr="000951CF">
        <w:rPr>
          <w:rFonts w:ascii="Arial" w:hAnsi="Arial" w:cs="Arial"/>
          <w:sz w:val="24"/>
          <w:szCs w:val="24"/>
        </w:rPr>
        <w:t xml:space="preserve"> </w:t>
      </w:r>
      <w:r w:rsidRPr="000951CF">
        <w:rPr>
          <w:rFonts w:ascii="Arial" w:hAnsi="Arial" w:cs="Arial"/>
          <w:sz w:val="24"/>
          <w:szCs w:val="24"/>
        </w:rPr>
        <w:t>если переводимое помещение является частью жилого помещения;</w:t>
      </w:r>
    </w:p>
    <w:p w:rsidR="0021178C" w:rsidRPr="000951CF" w:rsidRDefault="00095D03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</w:t>
      </w:r>
      <w:r w:rsidR="0021178C" w:rsidRPr="000951CF">
        <w:rPr>
          <w:rFonts w:ascii="Arial" w:hAnsi="Arial" w:cs="Arial"/>
          <w:sz w:val="24"/>
          <w:szCs w:val="24"/>
        </w:rPr>
        <w:t>если переводимое жилое помещение используется собственником данного помещения или иными гражданами в качестве места постоянного проживания;</w:t>
      </w:r>
    </w:p>
    <w:p w:rsidR="0021178C" w:rsidRPr="000951CF" w:rsidRDefault="0021178C" w:rsidP="001642E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если право собственности на переводимое помещение обременено правами каких-либо лиц.</w:t>
      </w:r>
    </w:p>
    <w:p w:rsidR="0021178C" w:rsidRPr="000951CF" w:rsidRDefault="0021178C" w:rsidP="001642E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3.4.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21178C" w:rsidRPr="000951CF" w:rsidRDefault="0021178C" w:rsidP="001642E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3.5. Перевод нежилого помещения в </w:t>
      </w:r>
      <w:proofErr w:type="gramStart"/>
      <w:r w:rsidRPr="000951CF">
        <w:rPr>
          <w:rFonts w:ascii="Arial" w:hAnsi="Arial" w:cs="Arial"/>
          <w:sz w:val="24"/>
          <w:szCs w:val="24"/>
        </w:rPr>
        <w:t>жилое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не допускается: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если право собственности на нежилое помещение обременено правами каких-либо лиц.</w:t>
      </w:r>
    </w:p>
    <w:p w:rsidR="00CA7FF7" w:rsidRPr="000951CF" w:rsidRDefault="00CA7FF7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4. Условия и порядок признания жилых домов (жилых помещений) </w:t>
      </w:r>
      <w:proofErr w:type="gramStart"/>
      <w:r w:rsidRPr="000951CF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для проживания</w:t>
      </w:r>
      <w:r w:rsidR="00CA7FF7" w:rsidRPr="000951CF">
        <w:rPr>
          <w:rFonts w:ascii="Arial" w:hAnsi="Arial" w:cs="Arial"/>
          <w:sz w:val="24"/>
          <w:szCs w:val="24"/>
        </w:rPr>
        <w:t>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4.1. Основанием для рассмотрения на Межведомственной комиссии вопроса о признании жилого помещения (жилого дома) непригодным для проживания является акт обследования (заключение) технического состояния жилого помещения (жилого дома), определяемого проектно-изыскательскими организациями, имеющими лицензию на проведение соответствующих работ.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lastRenderedPageBreak/>
        <w:t xml:space="preserve"> 4.2. Основанием признания жилых домов (жилых помещений) непригодными для проживания является техническое состояние жилых помещений (жилых домов), определяемое в акте проектно-изыскательских организаций как состояние крайней степени непригодности для дальнейшего проживания (грозит обрушением и представляет угрозу жизни для проживания граждан).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4.3. Непригодными для проживания признаются жилые дома: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0951CF">
        <w:rPr>
          <w:rFonts w:ascii="Arial" w:hAnsi="Arial" w:cs="Arial"/>
          <w:sz w:val="24"/>
          <w:szCs w:val="24"/>
        </w:rPr>
        <w:t>находящиеся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в ветхом состоянии;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0951CF">
        <w:rPr>
          <w:rFonts w:ascii="Arial" w:hAnsi="Arial" w:cs="Arial"/>
          <w:sz w:val="24"/>
          <w:szCs w:val="24"/>
        </w:rPr>
        <w:t>находящиеся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в аварийном состоянии;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0951CF">
        <w:rPr>
          <w:rFonts w:ascii="Arial" w:hAnsi="Arial" w:cs="Arial"/>
          <w:sz w:val="24"/>
          <w:szCs w:val="24"/>
        </w:rPr>
        <w:t>в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51CF">
        <w:rPr>
          <w:rFonts w:ascii="Arial" w:hAnsi="Arial" w:cs="Arial"/>
          <w:sz w:val="24"/>
          <w:szCs w:val="24"/>
        </w:rPr>
        <w:t>которых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выявлено вредное воздействие факторов среды обитания;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0951CF">
        <w:rPr>
          <w:rFonts w:ascii="Arial" w:hAnsi="Arial" w:cs="Arial"/>
          <w:sz w:val="24"/>
          <w:szCs w:val="24"/>
        </w:rPr>
        <w:t>расположенные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на территориях, ежегодно затапливаемых паводковыми водами;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жилые дома, получившие повреждения в результате просадок, неравномерных осадок и т.п., если эти повреждения не могут быть устранены с одновременным конструктивным обеспечением требований СНиП к жилым зданиям для особых условий строительства и эксплуатации;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при возникновении угрозы аварии (обрушения) здания в результате предельного физического износа несущих строительных конструкций (деформаций, повреждений, снижения прочности и несущей способности) или деформации основания здания;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после аварии, пожара, стихийного бедствия в том случае, если проведение восстановительных работ технически невозможно или нецелесообразно с экономической точки зрения.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4.4. К </w:t>
      </w:r>
      <w:proofErr w:type="gramStart"/>
      <w:r w:rsidRPr="000951CF">
        <w:rPr>
          <w:rFonts w:ascii="Arial" w:hAnsi="Arial" w:cs="Arial"/>
          <w:sz w:val="24"/>
          <w:szCs w:val="24"/>
        </w:rPr>
        <w:t>непригодным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для проживания признаются жилые помещения: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51CF">
        <w:rPr>
          <w:rFonts w:ascii="Arial" w:hAnsi="Arial" w:cs="Arial"/>
          <w:sz w:val="24"/>
          <w:szCs w:val="24"/>
        </w:rPr>
        <w:t>- жилые помещения при нахождении в жилых домах предприятий и учреждений, запрещенных СНиП 2.08.01-89 (2002) «Жилые здания» эксплуатация которых приводит к возникновению в данных жилых помещениях вибрации, шумов, превышающих нормы, а также загрязнению территории и воздуха жилой застройки или к возникновению пожарной опасности, - в том случае, если не представляется возможным вывести указанные производства из здания;</w:t>
      </w:r>
      <w:proofErr w:type="gramEnd"/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жилые помещения в жилых домах, признанных непригодными для проживания;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51CF">
        <w:rPr>
          <w:rFonts w:ascii="Arial" w:hAnsi="Arial" w:cs="Arial"/>
          <w:sz w:val="24"/>
          <w:szCs w:val="24"/>
        </w:rPr>
        <w:t>- жилые помещения, находящиеся в аварийном состоянии, в случае угрозы обрушения единичных строительных конструкций (плиты, балки, ригеля, колонны, простенки, панели и т.п.).</w:t>
      </w:r>
      <w:proofErr w:type="gramEnd"/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4.5. Вопрос о непригодности для проживания жилого дома, в котором часть помещений является непригодной для проживания, следует решать в индивидуальном порядке с учетом конкретных обстоятельств (физический износ конструкций и дома в целом, размер затрат на модернизацию здания, возможность для обеспечения нормальных условий проживания для не отселенных жителей и т.п.).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4.6. </w:t>
      </w:r>
      <w:proofErr w:type="gramStart"/>
      <w:r w:rsidRPr="000951CF">
        <w:rPr>
          <w:rFonts w:ascii="Arial" w:hAnsi="Arial" w:cs="Arial"/>
          <w:sz w:val="24"/>
          <w:szCs w:val="24"/>
        </w:rPr>
        <w:t xml:space="preserve">Межведомственная комиссия рассматривает вопрос о признании жилого дома (жилого помещения) непригодным для проживания на основании заявления собственника либо его представителя, уполномоченного собственником осуществлять функции по владению, пользованию и (или) распоряжению жилым домом, или на основании указания  главы </w:t>
      </w:r>
      <w:r w:rsidR="00CA7FF7" w:rsidRPr="000951CF">
        <w:rPr>
          <w:rFonts w:ascii="Arial" w:hAnsi="Arial" w:cs="Arial"/>
          <w:sz w:val="24"/>
          <w:szCs w:val="24"/>
        </w:rPr>
        <w:t>Хазанского</w:t>
      </w:r>
      <w:r w:rsidRPr="000951CF">
        <w:rPr>
          <w:rFonts w:ascii="Arial" w:hAnsi="Arial" w:cs="Arial"/>
          <w:sz w:val="24"/>
          <w:szCs w:val="24"/>
        </w:rPr>
        <w:t xml:space="preserve"> муниципального образования, по представлению органов государственной санитарно-эпидемиологической службы, государственной противопожарной службы, государственной жилищной инспекции или заявления граждан.</w:t>
      </w:r>
      <w:proofErr w:type="gramEnd"/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4.7. Для решения вопроса о включении жилого дома (жилого помещения) в число непригодного для проживания представляются следующие документы: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lastRenderedPageBreak/>
        <w:t xml:space="preserve"> - обращение лиц, указанных в п. 4.6 настоящего Положения, с указанием причин, по которым они считают необходимым признание жилого дома (жилого помещения) непригодным для проживания;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копия технического паспорта жилого дома (жилого помещения), выданного организацией технической инвентаризации, с указанием износа основных конструктивных элементов и дома в целом либо отдельного помещения, а также остаточной стоимости этого дома либо отдельного помещения на день обращения в Межведомственную комиссию;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соответствующие планы и разрезы помещений, подготовленные организацией технической инвентаризации;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51CF">
        <w:rPr>
          <w:rFonts w:ascii="Arial" w:hAnsi="Arial" w:cs="Arial"/>
          <w:sz w:val="24"/>
          <w:szCs w:val="24"/>
        </w:rPr>
        <w:t>- акты проведенных за последние 3 года собственником либо уполномоченным собственника общих осмотров жилого дома (жилого помещения) с указанием видов и объемов ремонтных работ, выполненных за этот период;</w:t>
      </w:r>
      <w:proofErr w:type="gramEnd"/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заключение органа, осуществляющего функции государственного </w:t>
      </w:r>
      <w:proofErr w:type="gramStart"/>
      <w:r w:rsidRPr="000951CF">
        <w:rPr>
          <w:rFonts w:ascii="Arial" w:hAnsi="Arial" w:cs="Arial"/>
          <w:sz w:val="24"/>
          <w:szCs w:val="24"/>
        </w:rPr>
        <w:t>контроля за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использованием и охраной памятников истории и культуры по жилым домам, представляющим историческую ценность или расположенным в зонах регулирования исторической застройки;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заключение органа государственной противопожарной службы;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заключение учреждений санитарно-эпидемиологического надзора;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заявления, письма, жалобы граждан на неудовлетворительные условия проживания;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акт (заключение) проектно-изыскательской организации, имеющей лицензию на проведение соответствующих работ, о техническом состоянии дома с обязательным указанием об угрозе жизни для проживания в данном доме (жилом помещении) граждан;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акт государственной жилищной инспекции субъекта РФ о </w:t>
      </w:r>
      <w:proofErr w:type="gramStart"/>
      <w:r w:rsidRPr="000951CF">
        <w:rPr>
          <w:rFonts w:ascii="Arial" w:hAnsi="Arial" w:cs="Arial"/>
          <w:sz w:val="24"/>
          <w:szCs w:val="24"/>
        </w:rPr>
        <w:t>результатах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проведенных в отношении жилого дома (жилого помещения) мероприятий по государственному контролю соблюдения положений жилищного законодательства об использовании и сохранности жилищного фонда и заключение о санитарно-бытовом состоянии жилого дома (жилого помещения);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техническое заключение организации, управляющей жилищным фондом либо обеспечивающей эксплуатацию жилого дома;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иные документы, которые Комиссия признает необходимыми для принятия решения.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4.8. Межведомственная комиссия в течение одного месяца, изучив представленные документы, принимает решение, которое носит рекомендательный характер, которое оформляется протоколом и подписывается всеми членами Комиссии. Члены Межведомственной комиссии, имеющие особое мнение, письменно выражают его в отдельном документе, который является неотъемлемым приложением к протоколу.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4.9. В решении Межведомственной комиссии о включении жилого дома (жилого помещения) в число непригодного для проживания дается рекомендация о возможности дальнейшего использования жилого дома (жилого помещения):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реконструкция;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капитальный ремонт;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снос;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изменение функционального назначения (переоборудование).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4.10. </w:t>
      </w:r>
      <w:proofErr w:type="gramStart"/>
      <w:r w:rsidRPr="000951CF">
        <w:rPr>
          <w:rFonts w:ascii="Arial" w:hAnsi="Arial" w:cs="Arial"/>
          <w:sz w:val="24"/>
          <w:szCs w:val="24"/>
        </w:rPr>
        <w:t xml:space="preserve">Решение Межведомственной комиссии по вопросу признания жилого дома (жилого помещения) непригодным для проживания с соответствующими документами представляется главе </w:t>
      </w:r>
      <w:r w:rsidR="00CA7FF7" w:rsidRPr="000951CF">
        <w:rPr>
          <w:rFonts w:ascii="Arial" w:hAnsi="Arial" w:cs="Arial"/>
          <w:sz w:val="24"/>
          <w:szCs w:val="24"/>
        </w:rPr>
        <w:t>Хазанского</w:t>
      </w:r>
      <w:r w:rsidRPr="000951CF">
        <w:rPr>
          <w:rFonts w:ascii="Arial" w:hAnsi="Arial" w:cs="Arial"/>
          <w:sz w:val="24"/>
          <w:szCs w:val="24"/>
        </w:rPr>
        <w:t xml:space="preserve"> муниципального образования, который, изучив представленные документы, принимает решение в виде  акта по форме согласно приложению к постановлению Правительства РФ от 04.09.2003 N </w:t>
      </w:r>
      <w:r w:rsidRPr="000951CF">
        <w:rPr>
          <w:rFonts w:ascii="Arial" w:hAnsi="Arial" w:cs="Arial"/>
          <w:sz w:val="24"/>
          <w:szCs w:val="24"/>
        </w:rPr>
        <w:lastRenderedPageBreak/>
        <w:t>552 "Об утверждении Положения о порядке признания жилых домов (жилых помещений) непригодными для проживания".</w:t>
      </w:r>
      <w:proofErr w:type="gramEnd"/>
      <w:r w:rsidRPr="000951CF">
        <w:rPr>
          <w:rFonts w:ascii="Arial" w:hAnsi="Arial" w:cs="Arial"/>
          <w:sz w:val="24"/>
          <w:szCs w:val="24"/>
        </w:rPr>
        <w:cr/>
      </w:r>
      <w:r w:rsidR="00CA7FF7" w:rsidRPr="000951CF">
        <w:rPr>
          <w:rFonts w:ascii="Arial" w:hAnsi="Arial" w:cs="Arial"/>
          <w:sz w:val="24"/>
          <w:szCs w:val="24"/>
        </w:rPr>
        <w:t xml:space="preserve">           </w:t>
      </w:r>
      <w:r w:rsidRPr="000951CF">
        <w:rPr>
          <w:rFonts w:ascii="Arial" w:hAnsi="Arial" w:cs="Arial"/>
          <w:sz w:val="24"/>
          <w:szCs w:val="24"/>
        </w:rPr>
        <w:t xml:space="preserve"> 4.11. </w:t>
      </w:r>
      <w:proofErr w:type="gramStart"/>
      <w:r w:rsidRPr="000951CF">
        <w:rPr>
          <w:rFonts w:ascii="Arial" w:hAnsi="Arial" w:cs="Arial"/>
          <w:sz w:val="24"/>
          <w:szCs w:val="24"/>
        </w:rPr>
        <w:t xml:space="preserve">В случае признания Межведомственной комиссией жилого дома (жилого помещения) непригодным для проживания главой </w:t>
      </w:r>
      <w:r w:rsidR="000951CF" w:rsidRPr="000951CF">
        <w:rPr>
          <w:rFonts w:ascii="Arial" w:hAnsi="Arial" w:cs="Arial"/>
          <w:sz w:val="24"/>
          <w:szCs w:val="24"/>
        </w:rPr>
        <w:t>Хазанского</w:t>
      </w:r>
      <w:r w:rsidRPr="000951C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0951CF" w:rsidRPr="000951CF">
        <w:rPr>
          <w:rFonts w:ascii="Arial" w:hAnsi="Arial" w:cs="Arial"/>
          <w:sz w:val="24"/>
          <w:szCs w:val="24"/>
        </w:rPr>
        <w:t xml:space="preserve"> </w:t>
      </w:r>
      <w:r w:rsidRPr="000951CF">
        <w:rPr>
          <w:rFonts w:ascii="Arial" w:hAnsi="Arial" w:cs="Arial"/>
          <w:sz w:val="24"/>
          <w:szCs w:val="24"/>
        </w:rPr>
        <w:t>в сроки и в порядке, установленном постановлением Правительства РФ от 04.09.2003 N 552, принимается постановление о мерах и сроках по обеспечению жильем граждан, проживающих в жилых домах (жилых помещениях), признанных непригодными для проживания в соответствии с действующим жилищным и гражданским законодательством.</w:t>
      </w:r>
      <w:proofErr w:type="gramEnd"/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4.12. Копия постановления главы </w:t>
      </w:r>
      <w:r w:rsidR="000951CF" w:rsidRPr="000951CF">
        <w:rPr>
          <w:rFonts w:ascii="Arial" w:hAnsi="Arial" w:cs="Arial"/>
          <w:sz w:val="24"/>
          <w:szCs w:val="24"/>
        </w:rPr>
        <w:t>Хазанского</w:t>
      </w:r>
      <w:r w:rsidRPr="000951CF">
        <w:rPr>
          <w:rFonts w:ascii="Arial" w:hAnsi="Arial" w:cs="Arial"/>
          <w:sz w:val="24"/>
          <w:szCs w:val="24"/>
        </w:rPr>
        <w:t xml:space="preserve"> муниципального образования Зиминского района направляется собственнику жилого дома (жилого помещения), уполномоченному собственника либо соответствующему структурному органу администрации </w:t>
      </w:r>
      <w:r w:rsidR="000951CF" w:rsidRPr="000951CF">
        <w:rPr>
          <w:rFonts w:ascii="Arial" w:hAnsi="Arial" w:cs="Arial"/>
          <w:sz w:val="24"/>
          <w:szCs w:val="24"/>
        </w:rPr>
        <w:t>Хазанского</w:t>
      </w:r>
      <w:r w:rsidRPr="000951CF">
        <w:rPr>
          <w:rFonts w:ascii="Arial" w:hAnsi="Arial" w:cs="Arial"/>
          <w:sz w:val="24"/>
          <w:szCs w:val="24"/>
        </w:rPr>
        <w:t xml:space="preserve"> муниципального образования для реализации указанных в нем мер и доводится до сведения эксплуатирующей данное жилое помещение (жилой дом) организации. </w:t>
      </w:r>
    </w:p>
    <w:p w:rsidR="000951CF" w:rsidRPr="001642E3" w:rsidRDefault="0021178C" w:rsidP="001642E3">
      <w:pPr>
        <w:pStyle w:val="a4"/>
        <w:rPr>
          <w:rFonts w:ascii="Arial" w:hAnsi="Arial" w:cs="Arial"/>
          <w:sz w:val="24"/>
          <w:szCs w:val="24"/>
        </w:rPr>
      </w:pPr>
      <w:r w:rsidRPr="000951CF">
        <w:t xml:space="preserve"> </w:t>
      </w:r>
    </w:p>
    <w:p w:rsidR="0021178C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5. Порядок работы Межведомственной комиссии</w:t>
      </w:r>
      <w:r w:rsidR="000951CF" w:rsidRPr="000951CF">
        <w:rPr>
          <w:rFonts w:ascii="Arial" w:hAnsi="Arial" w:cs="Arial"/>
          <w:sz w:val="24"/>
          <w:szCs w:val="24"/>
        </w:rPr>
        <w:t>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5.1. Межведомственная комиссия проводит свои заседания по мере необходимости, но не реже одного раза в полугодие.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5.2. Заседание Межведомственной комиссии считается правомочным, если на нем присутствует не менее двух третей от установленного числа ее членов.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5.3. Заседание Межведомственной комиссии ведет председатель Комиссии.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5.4. Председатель Межведомственной комиссии: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осуществляет общее руководство Межведомственной комиссией и обеспечивает ее деятельность;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участвует в заседании Межведомственной комиссии;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вносит предложения в повестку дня заседания Межведомственной комиссии;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знакомится с материалами по вопросам, рассматриваемым Межведомственной комиссией;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имеет право решающего голоса на заседании Межведомственной комиссии;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дает поручения членам Межведомственной комиссии;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подписывает документы, в том числе протоколы (акты) Межведомственной комиссии;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организует </w:t>
      </w:r>
      <w:proofErr w:type="gramStart"/>
      <w:r w:rsidRPr="000951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выполнением решений, принятых Межведомственной комиссией.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5.5. Члены Межведомственной комиссии: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вносят предложения в повестку дня заседания Межведомственной комиссии;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знакомятся с материалами по вопросам, рассматриваемым Межведомственной комиссией;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участвуют в заседании Межведомственной комиссии;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вносят предложения по вопросам, находящимся в компетенции Межведомственной комиссии;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выполняют поручения Межведомственной комиссии и председателя;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участвуют в подготовке вопросов на заседания Межведомственной комиссии и осуществляют необходимые меры по выполнению ее решений, </w:t>
      </w:r>
      <w:proofErr w:type="gramStart"/>
      <w:r w:rsidRPr="000951CF">
        <w:rPr>
          <w:rFonts w:ascii="Arial" w:hAnsi="Arial" w:cs="Arial"/>
          <w:sz w:val="24"/>
          <w:szCs w:val="24"/>
        </w:rPr>
        <w:t>контролю за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их реализацией.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5.6. Секретарь Межведомственной комиссии: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lastRenderedPageBreak/>
        <w:t xml:space="preserve"> - организует проведение заседаний Межведомственной комиссии, а также подготовку необходимых для рассмотрения на ее заседаниях информационно-аналитических и иных материалов, проектов решений (актов);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ведет делопроизводство Межведомственной комиссии.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5.7. По вопросам своей деятельности Межведомственная комиссия: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5.7.1. Рассматривает заявления: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о переводе жилого помещения в нежилое помещение и нежилого помещения в жилое помещение либо об отказе в его переводе;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- о признании жилых домов (жилых помещений) </w:t>
      </w:r>
      <w:proofErr w:type="gramStart"/>
      <w:r w:rsidRPr="000951CF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для проживания.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5.7.2. Принимает решение о переводе жилого помещения в нежилое помещение и нежилого помещения в жилое помещение либо об отказе в его переводе.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>5.7.3. По вопросам своей деятельности Межведомственная комиссия принимает решение, которое оформляется протоколом (актом) и подписывается всеми членами Межведомственной комиссии.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5.7.4. Решение Межведомственной комиссии о признании жилых домов (жилых помещений) </w:t>
      </w:r>
      <w:proofErr w:type="gramStart"/>
      <w:r w:rsidRPr="000951CF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0951CF">
        <w:rPr>
          <w:rFonts w:ascii="Arial" w:hAnsi="Arial" w:cs="Arial"/>
          <w:sz w:val="24"/>
          <w:szCs w:val="24"/>
        </w:rPr>
        <w:t xml:space="preserve"> для проживания оформляется актом.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5.8. Решения Межведомственной комиссией принимаются путем открытого голосования простым большинством голосов от числа членов Межведомственной комиссии, присутствующих на ее заседании.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5.9. В случае равенства голосов голос председательствующего на заседании Межведомственной комиссии является решающим.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5.10. При несогласии с принятым Межведомственной комиссией решением член Межведомственной комиссии вправе изложить в письменной форме особое мнение, которое подлежит обязательному приобщению к протоколу заседания Межведомственной комиссии.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5.11. Межведомственная комиссия вправе привлекать при необходимости в установленном порядке к рассмотрению представленных материалов специализированные организации и экспертов.</w:t>
      </w:r>
    </w:p>
    <w:p w:rsidR="0021178C" w:rsidRPr="000951CF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 5.12. На все заявления и запросы, поступающие в Межведомственную комиссию, даются ответы в установленные законодательством сроки.</w:t>
      </w:r>
    </w:p>
    <w:p w:rsidR="0021178C" w:rsidRDefault="0021178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51CF">
        <w:rPr>
          <w:rFonts w:ascii="Arial" w:hAnsi="Arial" w:cs="Arial"/>
          <w:sz w:val="24"/>
          <w:szCs w:val="24"/>
        </w:rPr>
        <w:t xml:space="preserve">5.13. Организационно-техническое обеспечение деятельности Межведомственной комиссии осуществляется администрацией </w:t>
      </w:r>
      <w:r w:rsidR="000951CF" w:rsidRPr="000951CF">
        <w:rPr>
          <w:rFonts w:ascii="Arial" w:hAnsi="Arial" w:cs="Arial"/>
          <w:sz w:val="24"/>
          <w:szCs w:val="24"/>
        </w:rPr>
        <w:t>Хазанского</w:t>
      </w:r>
      <w:r w:rsidRPr="000951C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0951CF" w:rsidRPr="000951CF">
        <w:rPr>
          <w:rFonts w:ascii="Arial" w:hAnsi="Arial" w:cs="Arial"/>
          <w:sz w:val="24"/>
          <w:szCs w:val="24"/>
        </w:rPr>
        <w:t>.</w:t>
      </w: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9FC" w:rsidRPr="000951CF" w:rsidRDefault="000A19FC" w:rsidP="00164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6905" w:rsidRPr="00C764E9" w:rsidRDefault="00586905" w:rsidP="001642E3">
      <w:pPr>
        <w:pStyle w:val="a4"/>
        <w:jc w:val="right"/>
        <w:rPr>
          <w:rFonts w:ascii="Courier New" w:hAnsi="Courier New" w:cs="Courier New"/>
        </w:rPr>
      </w:pPr>
      <w:r w:rsidRPr="00C764E9">
        <w:rPr>
          <w:rFonts w:ascii="Courier New" w:hAnsi="Courier New" w:cs="Courier New"/>
          <w:color w:val="000000"/>
        </w:rPr>
        <w:t> </w:t>
      </w:r>
      <w:proofErr w:type="spellStart"/>
      <w:r w:rsidRPr="00C764E9">
        <w:rPr>
          <w:rFonts w:ascii="Courier New" w:hAnsi="Courier New" w:cs="Courier New"/>
          <w:bdr w:val="none" w:sz="0" w:space="0" w:color="auto" w:frame="1"/>
        </w:rPr>
        <w:t>Приложение</w:t>
      </w:r>
      <w:proofErr w:type="spellEnd"/>
      <w:r w:rsidRPr="00C764E9">
        <w:rPr>
          <w:rFonts w:ascii="Courier New" w:hAnsi="Courier New" w:cs="Courier New"/>
          <w:bdr w:val="none" w:sz="0" w:space="0" w:color="auto" w:frame="1"/>
        </w:rPr>
        <w:t xml:space="preserve"> № 1</w:t>
      </w:r>
    </w:p>
    <w:p w:rsidR="00586905" w:rsidRPr="00FA2353" w:rsidRDefault="00586905" w:rsidP="001642E3">
      <w:pPr>
        <w:pStyle w:val="a4"/>
        <w:jc w:val="right"/>
        <w:rPr>
          <w:rFonts w:ascii="Courier New" w:hAnsi="Courier New" w:cs="Courier New"/>
          <w:lang w:val="ru-RU"/>
        </w:rPr>
      </w:pPr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к положению о межведомственной комиссии</w:t>
      </w:r>
    </w:p>
    <w:p w:rsidR="00586905" w:rsidRPr="00FA2353" w:rsidRDefault="00586905" w:rsidP="001642E3">
      <w:pPr>
        <w:pStyle w:val="a4"/>
        <w:jc w:val="right"/>
        <w:rPr>
          <w:rFonts w:ascii="Courier New" w:hAnsi="Courier New" w:cs="Courier New"/>
          <w:lang w:val="ru-RU"/>
        </w:rPr>
      </w:pPr>
      <w:r w:rsidRPr="00FA2353">
        <w:rPr>
          <w:rFonts w:ascii="Courier New" w:hAnsi="Courier New" w:cs="Courier New"/>
          <w:bdr w:val="none" w:sz="0" w:space="0" w:color="auto" w:frame="1"/>
          <w:lang w:val="ru-RU"/>
        </w:rPr>
        <w:t xml:space="preserve">администрации Хазанского </w:t>
      </w:r>
      <w:proofErr w:type="gramStart"/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муниципального</w:t>
      </w:r>
      <w:proofErr w:type="gramEnd"/>
      <w:r w:rsidRPr="00FA2353">
        <w:rPr>
          <w:rFonts w:ascii="Courier New" w:hAnsi="Courier New" w:cs="Courier New"/>
          <w:bdr w:val="none" w:sz="0" w:space="0" w:color="auto" w:frame="1"/>
          <w:lang w:val="ru-RU"/>
        </w:rPr>
        <w:t xml:space="preserve"> </w:t>
      </w:r>
    </w:p>
    <w:p w:rsidR="00586905" w:rsidRPr="00FA2353" w:rsidRDefault="00586905" w:rsidP="001642E3">
      <w:pPr>
        <w:pStyle w:val="a4"/>
        <w:jc w:val="right"/>
        <w:rPr>
          <w:rFonts w:ascii="Courier New" w:hAnsi="Courier New" w:cs="Courier New"/>
          <w:bdr w:val="none" w:sz="0" w:space="0" w:color="auto" w:frame="1"/>
          <w:lang w:val="ru-RU"/>
        </w:rPr>
      </w:pPr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образования по вопросам признания жилых</w:t>
      </w:r>
    </w:p>
    <w:p w:rsidR="00586905" w:rsidRPr="00FA2353" w:rsidRDefault="00586905" w:rsidP="001642E3">
      <w:pPr>
        <w:pStyle w:val="a4"/>
        <w:jc w:val="right"/>
        <w:rPr>
          <w:rFonts w:ascii="Courier New" w:hAnsi="Courier New" w:cs="Courier New"/>
          <w:bdr w:val="none" w:sz="0" w:space="0" w:color="auto" w:frame="1"/>
          <w:lang w:val="ru-RU"/>
        </w:rPr>
      </w:pPr>
      <w:r w:rsidRPr="00FA2353">
        <w:rPr>
          <w:rFonts w:ascii="Courier New" w:hAnsi="Courier New" w:cs="Courier New"/>
          <w:bdr w:val="none" w:sz="0" w:space="0" w:color="auto" w:frame="1"/>
          <w:lang w:val="ru-RU"/>
        </w:rPr>
        <w:t xml:space="preserve">домов (жилых помещений) </w:t>
      </w:r>
      <w:proofErr w:type="gramStart"/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непригодными</w:t>
      </w:r>
      <w:proofErr w:type="gramEnd"/>
      <w:r w:rsidRPr="00FA2353">
        <w:rPr>
          <w:rFonts w:ascii="Courier New" w:hAnsi="Courier New" w:cs="Courier New"/>
          <w:bdr w:val="none" w:sz="0" w:space="0" w:color="auto" w:frame="1"/>
          <w:lang w:val="ru-RU"/>
        </w:rPr>
        <w:t xml:space="preserve"> для</w:t>
      </w:r>
    </w:p>
    <w:p w:rsidR="00586905" w:rsidRPr="00FA2353" w:rsidRDefault="00586905" w:rsidP="001642E3">
      <w:pPr>
        <w:pStyle w:val="a4"/>
        <w:jc w:val="right"/>
        <w:rPr>
          <w:rFonts w:ascii="Courier New" w:hAnsi="Courier New" w:cs="Courier New"/>
          <w:bdr w:val="none" w:sz="0" w:space="0" w:color="auto" w:frame="1"/>
          <w:lang w:val="ru-RU"/>
        </w:rPr>
      </w:pPr>
      <w:proofErr w:type="gramStart"/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проживания</w:t>
      </w:r>
      <w:r w:rsidR="009C7EE8" w:rsidRPr="00FA2353">
        <w:rPr>
          <w:rFonts w:ascii="Courier New" w:hAnsi="Courier New" w:cs="Courier New"/>
          <w:bdr w:val="none" w:sz="0" w:space="0" w:color="auto" w:frame="1"/>
          <w:lang w:val="ru-RU"/>
        </w:rPr>
        <w:t xml:space="preserve"> и перевода жилых домов (жилых</w:t>
      </w:r>
      <w:proofErr w:type="gramEnd"/>
    </w:p>
    <w:p w:rsidR="009C7EE8" w:rsidRPr="00FA2353" w:rsidRDefault="009C7EE8" w:rsidP="001642E3">
      <w:pPr>
        <w:pStyle w:val="a4"/>
        <w:jc w:val="right"/>
        <w:rPr>
          <w:rFonts w:ascii="Courier New" w:hAnsi="Courier New" w:cs="Courier New"/>
          <w:lang w:val="ru-RU"/>
        </w:rPr>
      </w:pPr>
      <w:r w:rsidRPr="00FA2353">
        <w:rPr>
          <w:rFonts w:ascii="Courier New" w:hAnsi="Courier New" w:cs="Courier New"/>
          <w:bdr w:val="none" w:sz="0" w:space="0" w:color="auto" w:frame="1"/>
          <w:lang w:val="ru-RU"/>
        </w:rPr>
        <w:t xml:space="preserve">помещений) в </w:t>
      </w:r>
      <w:proofErr w:type="gramStart"/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нежилые</w:t>
      </w:r>
      <w:proofErr w:type="gramEnd"/>
      <w:r w:rsidRPr="00FA2353">
        <w:rPr>
          <w:rFonts w:ascii="Courier New" w:hAnsi="Courier New" w:cs="Courier New"/>
          <w:bdr w:val="none" w:sz="0" w:space="0" w:color="auto" w:frame="1"/>
          <w:lang w:val="ru-RU"/>
        </w:rPr>
        <w:t xml:space="preserve"> и нежилых помещений</w:t>
      </w:r>
      <w:r w:rsidR="00C764E9">
        <w:rPr>
          <w:rFonts w:ascii="Courier New" w:hAnsi="Courier New" w:cs="Courier New"/>
          <w:bdr w:val="none" w:sz="0" w:space="0" w:color="auto" w:frame="1"/>
          <w:lang w:val="ru-RU"/>
        </w:rPr>
        <w:t xml:space="preserve"> </w:t>
      </w:r>
      <w:r w:rsidRPr="00FA2353">
        <w:rPr>
          <w:rFonts w:ascii="Courier New" w:hAnsi="Courier New" w:cs="Courier New"/>
          <w:bdr w:val="none" w:sz="0" w:space="0" w:color="auto" w:frame="1"/>
          <w:lang w:val="ru-RU"/>
        </w:rPr>
        <w:t>в жилые</w:t>
      </w:r>
    </w:p>
    <w:p w:rsidR="00586905" w:rsidRDefault="00586905" w:rsidP="001642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86905" w:rsidRDefault="00586905" w:rsidP="001642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ПРОТОКОЛ N</w:t>
      </w:r>
    </w:p>
    <w:p w:rsidR="00586905" w:rsidRPr="007637AF" w:rsidRDefault="00586905" w:rsidP="001642E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86905" w:rsidRPr="007637AF" w:rsidRDefault="00586905" w:rsidP="001642E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Межведомственной комиссии при администрации</w:t>
      </w:r>
      <w:r>
        <w:rPr>
          <w:rFonts w:ascii="Arial" w:hAnsi="Arial" w:cs="Arial"/>
          <w:sz w:val="24"/>
          <w:szCs w:val="24"/>
        </w:rPr>
        <w:t xml:space="preserve"> Хазанского</w:t>
      </w:r>
      <w:r w:rsidRPr="007637AF">
        <w:rPr>
          <w:rFonts w:ascii="Arial" w:hAnsi="Arial" w:cs="Arial"/>
          <w:sz w:val="24"/>
          <w:szCs w:val="24"/>
        </w:rPr>
        <w:t xml:space="preserve"> муниципального образования Зиминского района по вопросам признания жилых домов (жилых помещений) </w:t>
      </w:r>
      <w:proofErr w:type="gramStart"/>
      <w:r w:rsidRPr="007637AF">
        <w:rPr>
          <w:rFonts w:ascii="Arial" w:hAnsi="Arial" w:cs="Arial"/>
          <w:sz w:val="24"/>
          <w:szCs w:val="24"/>
        </w:rPr>
        <w:t>непригодными</w:t>
      </w:r>
      <w:proofErr w:type="gramEnd"/>
      <w:r w:rsidRPr="007637AF">
        <w:rPr>
          <w:rFonts w:ascii="Arial" w:hAnsi="Arial" w:cs="Arial"/>
          <w:sz w:val="24"/>
          <w:szCs w:val="24"/>
        </w:rPr>
        <w:t xml:space="preserve"> для проживания и перевода жилых домов (жилых помещений) в нежилые и нежилых помещений в жилые</w:t>
      </w:r>
    </w:p>
    <w:p w:rsidR="00586905" w:rsidRPr="007637AF" w:rsidRDefault="00586905" w:rsidP="001642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Пос. Центральный Хазан               </w:t>
      </w:r>
      <w:r w:rsidRPr="007637AF">
        <w:rPr>
          <w:rFonts w:ascii="Arial" w:hAnsi="Arial" w:cs="Arial"/>
          <w:sz w:val="24"/>
          <w:szCs w:val="24"/>
        </w:rPr>
        <w:t xml:space="preserve">                                "__" ____________ 20__ г.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Присутствовали: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Пре</w:t>
      </w:r>
      <w:r>
        <w:rPr>
          <w:rFonts w:ascii="Arial" w:hAnsi="Arial" w:cs="Arial"/>
          <w:sz w:val="24"/>
          <w:szCs w:val="24"/>
        </w:rPr>
        <w:t>дседатель комиссии: ______</w:t>
      </w:r>
      <w:r w:rsidRPr="007637AF">
        <w:rPr>
          <w:rFonts w:ascii="Arial" w:hAnsi="Arial" w:cs="Arial"/>
          <w:sz w:val="24"/>
          <w:szCs w:val="24"/>
        </w:rPr>
        <w:t>________________________________________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комиссии:_</w:t>
      </w:r>
      <w:r w:rsidRPr="007637AF">
        <w:rPr>
          <w:rFonts w:ascii="Arial" w:hAnsi="Arial" w:cs="Arial"/>
          <w:sz w:val="24"/>
          <w:szCs w:val="24"/>
        </w:rPr>
        <w:t>_________________________________________________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 _</w:t>
      </w:r>
      <w:r w:rsidRPr="007637AF">
        <w:rPr>
          <w:rFonts w:ascii="Arial" w:hAnsi="Arial" w:cs="Arial"/>
          <w:sz w:val="24"/>
          <w:szCs w:val="24"/>
        </w:rPr>
        <w:t>____________________________________________________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Повестка дня: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I. Рассмотрение заявления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7637AF">
        <w:rPr>
          <w:rFonts w:ascii="Arial" w:hAnsi="Arial" w:cs="Arial"/>
          <w:sz w:val="24"/>
          <w:szCs w:val="24"/>
        </w:rPr>
        <w:t>_________________________________________________________________________(вх.</w:t>
      </w:r>
      <w:proofErr w:type="gramEnd"/>
      <w:r w:rsidRPr="007637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37AF">
        <w:rPr>
          <w:rFonts w:ascii="Arial" w:hAnsi="Arial" w:cs="Arial"/>
          <w:sz w:val="24"/>
          <w:szCs w:val="24"/>
        </w:rPr>
        <w:t>N ___________ от "__" __________ 20__ г.) о переводе жилого (нежилого)</w:t>
      </w:r>
      <w:proofErr w:type="gramEnd"/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помещения, расположенного по адресу: ___</w:t>
      </w:r>
      <w:r>
        <w:rPr>
          <w:rFonts w:ascii="Arial" w:hAnsi="Arial" w:cs="Arial"/>
          <w:sz w:val="24"/>
          <w:szCs w:val="24"/>
        </w:rPr>
        <w:t>_</w:t>
      </w:r>
      <w:r w:rsidRPr="007637AF">
        <w:rPr>
          <w:rFonts w:ascii="Arial" w:hAnsi="Arial" w:cs="Arial"/>
          <w:sz w:val="24"/>
          <w:szCs w:val="24"/>
        </w:rPr>
        <w:t>_______________________________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____________________________________________, в нежилое (жилое) помещение в</w:t>
      </w:r>
      <w:r>
        <w:rPr>
          <w:rFonts w:ascii="Arial" w:hAnsi="Arial" w:cs="Arial"/>
          <w:sz w:val="24"/>
          <w:szCs w:val="24"/>
        </w:rPr>
        <w:t xml:space="preserve"> </w:t>
      </w:r>
      <w:r w:rsidRPr="007637AF">
        <w:rPr>
          <w:rFonts w:ascii="Arial" w:hAnsi="Arial" w:cs="Arial"/>
          <w:sz w:val="24"/>
          <w:szCs w:val="24"/>
        </w:rPr>
        <w:t>целях 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7637A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прилагаемых к нему документов, </w:t>
      </w:r>
      <w:r w:rsidRPr="007637AF">
        <w:rPr>
          <w:rFonts w:ascii="Arial" w:hAnsi="Arial" w:cs="Arial"/>
          <w:sz w:val="24"/>
          <w:szCs w:val="24"/>
        </w:rPr>
        <w:t>выявлено: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7" w:history="1">
        <w:r w:rsidRPr="000A19FC">
          <w:rPr>
            <w:rFonts w:ascii="Arial" w:hAnsi="Arial" w:cs="Arial"/>
            <w:sz w:val="24"/>
            <w:szCs w:val="24"/>
          </w:rPr>
          <w:t>кодексом</w:t>
        </w:r>
      </w:hyperlink>
      <w:r w:rsidRPr="000A19FC">
        <w:rPr>
          <w:rFonts w:ascii="Arial" w:hAnsi="Arial" w:cs="Arial"/>
          <w:sz w:val="24"/>
          <w:szCs w:val="24"/>
        </w:rPr>
        <w:t xml:space="preserve"> </w:t>
      </w:r>
      <w:r w:rsidRPr="007637AF">
        <w:rPr>
          <w:rFonts w:ascii="Arial" w:hAnsi="Arial" w:cs="Arial"/>
          <w:sz w:val="24"/>
          <w:szCs w:val="24"/>
        </w:rPr>
        <w:t>РФ имеется техническая возможность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перевода жилого (нежилого) помещения, расположенного по адресу: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______________, в нежилое (жилое) помещение</w:t>
      </w:r>
      <w:r>
        <w:rPr>
          <w:rFonts w:ascii="Arial" w:hAnsi="Arial" w:cs="Arial"/>
          <w:sz w:val="24"/>
          <w:szCs w:val="24"/>
        </w:rPr>
        <w:t xml:space="preserve"> в целях 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Решили:</w:t>
      </w:r>
    </w:p>
    <w:p w:rsidR="00586905" w:rsidRPr="007637AF" w:rsidRDefault="000A19FC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Считать возможным перевести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86905" w:rsidRPr="007637AF">
        <w:rPr>
          <w:rFonts w:ascii="Arial" w:hAnsi="Arial" w:cs="Arial"/>
          <w:sz w:val="24"/>
          <w:szCs w:val="24"/>
        </w:rPr>
        <w:t>жилое (нежилое) поме</w:t>
      </w:r>
      <w:r>
        <w:rPr>
          <w:rFonts w:ascii="Arial" w:hAnsi="Arial" w:cs="Arial"/>
          <w:sz w:val="24"/>
          <w:szCs w:val="24"/>
        </w:rPr>
        <w:t>щение, р</w:t>
      </w:r>
      <w:r w:rsidR="00586905" w:rsidRPr="007637AF">
        <w:rPr>
          <w:rFonts w:ascii="Arial" w:hAnsi="Arial" w:cs="Arial"/>
          <w:sz w:val="24"/>
          <w:szCs w:val="24"/>
        </w:rPr>
        <w:t>асположенное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по адресу: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7637AF">
        <w:rPr>
          <w:rFonts w:ascii="Arial" w:hAnsi="Arial" w:cs="Arial"/>
          <w:sz w:val="24"/>
          <w:szCs w:val="24"/>
        </w:rPr>
        <w:t>, в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нежило</w:t>
      </w:r>
      <w:r>
        <w:rPr>
          <w:rFonts w:ascii="Arial" w:hAnsi="Arial" w:cs="Arial"/>
          <w:sz w:val="24"/>
          <w:szCs w:val="24"/>
        </w:rPr>
        <w:t>е (жилое) помещение в целях Хазанского</w:t>
      </w:r>
      <w:r w:rsidRPr="007637AF"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7637AF">
        <w:rPr>
          <w:rFonts w:ascii="Arial" w:hAnsi="Arial" w:cs="Arial"/>
          <w:sz w:val="24"/>
          <w:szCs w:val="24"/>
        </w:rPr>
        <w:t>бразования разрешить перевод жилого (нежилого) помещения, расположенного по адресу:</w:t>
      </w:r>
      <w:r>
        <w:rPr>
          <w:rFonts w:ascii="Arial" w:hAnsi="Arial" w:cs="Arial"/>
          <w:sz w:val="24"/>
          <w:szCs w:val="24"/>
        </w:rPr>
        <w:t xml:space="preserve"> _______</w:t>
      </w:r>
      <w:r w:rsidRPr="007637AF">
        <w:rPr>
          <w:rFonts w:ascii="Arial" w:hAnsi="Arial" w:cs="Arial"/>
          <w:sz w:val="24"/>
          <w:szCs w:val="24"/>
        </w:rPr>
        <w:t xml:space="preserve">___________________________________________________, </w:t>
      </w:r>
      <w:proofErr w:type="gramStart"/>
      <w:r w:rsidRPr="007637AF">
        <w:rPr>
          <w:rFonts w:ascii="Arial" w:hAnsi="Arial" w:cs="Arial"/>
          <w:sz w:val="24"/>
          <w:szCs w:val="24"/>
        </w:rPr>
        <w:t>в</w:t>
      </w:r>
      <w:proofErr w:type="gramEnd"/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жилое (жилое) помещение в целях </w:t>
      </w:r>
      <w:r w:rsidRPr="007637AF">
        <w:rPr>
          <w:rFonts w:ascii="Arial" w:hAnsi="Arial" w:cs="Arial"/>
          <w:sz w:val="24"/>
          <w:szCs w:val="24"/>
        </w:rPr>
        <w:t>______________________________________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7637AF">
        <w:rPr>
          <w:rFonts w:ascii="Arial" w:hAnsi="Arial" w:cs="Arial"/>
          <w:sz w:val="24"/>
          <w:szCs w:val="24"/>
        </w:rPr>
        <w:t>Рассмот</w:t>
      </w:r>
      <w:r>
        <w:rPr>
          <w:rFonts w:ascii="Arial" w:hAnsi="Arial" w:cs="Arial"/>
          <w:sz w:val="24"/>
          <w:szCs w:val="24"/>
        </w:rPr>
        <w:t xml:space="preserve">рение заявления ________ </w:t>
      </w:r>
      <w:r w:rsidRPr="007637AF">
        <w:rPr>
          <w:rFonts w:ascii="Arial" w:hAnsi="Arial" w:cs="Arial"/>
          <w:sz w:val="24"/>
          <w:szCs w:val="24"/>
        </w:rPr>
        <w:t>(</w:t>
      </w:r>
      <w:proofErr w:type="spellStart"/>
      <w:r w:rsidRPr="007637AF">
        <w:rPr>
          <w:rFonts w:ascii="Arial" w:hAnsi="Arial" w:cs="Arial"/>
          <w:sz w:val="24"/>
          <w:szCs w:val="24"/>
        </w:rPr>
        <w:t>вх</w:t>
      </w:r>
      <w:proofErr w:type="spellEnd"/>
      <w:r w:rsidRPr="007637AF">
        <w:rPr>
          <w:rFonts w:ascii="Arial" w:hAnsi="Arial" w:cs="Arial"/>
          <w:sz w:val="24"/>
          <w:szCs w:val="24"/>
        </w:rPr>
        <w:t>.</w:t>
      </w:r>
      <w:proofErr w:type="gramEnd"/>
      <w:r w:rsidRPr="007637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37AF">
        <w:rPr>
          <w:rFonts w:ascii="Arial" w:hAnsi="Arial" w:cs="Arial"/>
          <w:sz w:val="24"/>
          <w:szCs w:val="24"/>
        </w:rPr>
        <w:t>N _________ от "__" ____________ 20__ г.) о переводе жилого (нежилого)</w:t>
      </w:r>
      <w:proofErr w:type="gramEnd"/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помещения, расположенного по адресу: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</w:t>
      </w:r>
      <w:r w:rsidRPr="007637AF">
        <w:rPr>
          <w:rFonts w:ascii="Arial" w:hAnsi="Arial" w:cs="Arial"/>
          <w:sz w:val="24"/>
          <w:szCs w:val="24"/>
        </w:rPr>
        <w:t>_______________________________, в нежилое (жилое) помещение в целях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7637AF">
        <w:rPr>
          <w:rFonts w:ascii="Arial" w:hAnsi="Arial" w:cs="Arial"/>
          <w:sz w:val="24"/>
          <w:szCs w:val="24"/>
        </w:rPr>
        <w:t>и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прилагаемых к нему документов, выявлено: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Нарушение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(указывается нарушение норм законодательства РФ)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Решили: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 xml:space="preserve">Рекомендовать главе администрации  </w:t>
      </w:r>
      <w:r>
        <w:rPr>
          <w:rFonts w:ascii="Arial" w:hAnsi="Arial" w:cs="Arial"/>
          <w:sz w:val="24"/>
          <w:szCs w:val="24"/>
        </w:rPr>
        <w:t>Хазанского</w:t>
      </w:r>
      <w:r w:rsidRPr="007637AF">
        <w:rPr>
          <w:rFonts w:ascii="Arial" w:hAnsi="Arial" w:cs="Arial"/>
          <w:sz w:val="24"/>
          <w:szCs w:val="24"/>
        </w:rPr>
        <w:t xml:space="preserve"> муниципального образования отказать в переводе жилого (нежилого) </w:t>
      </w:r>
      <w:r w:rsidR="000A19FC">
        <w:rPr>
          <w:rFonts w:ascii="Arial" w:hAnsi="Arial" w:cs="Arial"/>
          <w:sz w:val="24"/>
          <w:szCs w:val="24"/>
        </w:rPr>
        <w:t>п</w:t>
      </w:r>
      <w:r w:rsidRPr="007637AF">
        <w:rPr>
          <w:rFonts w:ascii="Arial" w:hAnsi="Arial" w:cs="Arial"/>
          <w:sz w:val="24"/>
          <w:szCs w:val="24"/>
        </w:rPr>
        <w:t>омещения, расположенного по адресу:</w:t>
      </w:r>
      <w:r>
        <w:rPr>
          <w:rFonts w:ascii="Arial" w:hAnsi="Arial" w:cs="Arial"/>
          <w:sz w:val="24"/>
          <w:szCs w:val="24"/>
        </w:rPr>
        <w:t xml:space="preserve"> ____________________</w:t>
      </w:r>
      <w:r w:rsidRPr="007637AF">
        <w:rPr>
          <w:rFonts w:ascii="Arial" w:hAnsi="Arial" w:cs="Arial"/>
          <w:sz w:val="24"/>
          <w:szCs w:val="24"/>
        </w:rPr>
        <w:t>___________________________________________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______________________________________, в нежилое (жилое) помещение в целях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_</w:t>
      </w:r>
      <w:r w:rsidRPr="007637AF">
        <w:rPr>
          <w:rFonts w:ascii="Arial" w:hAnsi="Arial" w:cs="Arial"/>
          <w:sz w:val="24"/>
          <w:szCs w:val="24"/>
        </w:rPr>
        <w:t>___________________________________________________________.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7637AF">
        <w:rPr>
          <w:rFonts w:ascii="Arial" w:hAnsi="Arial" w:cs="Arial"/>
          <w:sz w:val="24"/>
          <w:szCs w:val="24"/>
        </w:rPr>
        <w:t xml:space="preserve">(указываются основания, установленные </w:t>
      </w:r>
      <w:hyperlink r:id="rId8" w:history="1">
        <w:r w:rsidRPr="000A19FC">
          <w:rPr>
            <w:rFonts w:ascii="Arial" w:hAnsi="Arial" w:cs="Arial"/>
            <w:sz w:val="24"/>
            <w:szCs w:val="24"/>
          </w:rPr>
          <w:t>частью 1 статьи 24</w:t>
        </w:r>
      </w:hyperlink>
      <w:proofErr w:type="gramEnd"/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Pr="007637AF">
        <w:rPr>
          <w:rFonts w:ascii="Arial" w:hAnsi="Arial" w:cs="Arial"/>
          <w:sz w:val="24"/>
          <w:szCs w:val="24"/>
        </w:rPr>
        <w:t>Жилищного кодекса РФ)</w:t>
      </w:r>
      <w:proofErr w:type="gramEnd"/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Председатель комиссии: ____________________________________________________</w:t>
      </w:r>
    </w:p>
    <w:p w:rsidR="00586905" w:rsidRPr="007637AF" w:rsidRDefault="00586905" w:rsidP="000A19F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637AF">
        <w:rPr>
          <w:rFonts w:ascii="Arial" w:hAnsi="Arial" w:cs="Arial"/>
          <w:sz w:val="24"/>
          <w:szCs w:val="24"/>
        </w:rPr>
        <w:t>Секретарь комиссии: ____________________________________________________</w:t>
      </w:r>
    </w:p>
    <w:sectPr w:rsidR="00586905" w:rsidRPr="007637AF" w:rsidSect="00BC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C59"/>
    <w:rsid w:val="000951CF"/>
    <w:rsid w:val="00095D03"/>
    <w:rsid w:val="000A19FC"/>
    <w:rsid w:val="000B4700"/>
    <w:rsid w:val="001642E3"/>
    <w:rsid w:val="0021178C"/>
    <w:rsid w:val="00213DB2"/>
    <w:rsid w:val="002870A0"/>
    <w:rsid w:val="003969B2"/>
    <w:rsid w:val="00420CE6"/>
    <w:rsid w:val="00586905"/>
    <w:rsid w:val="00637BD1"/>
    <w:rsid w:val="00694488"/>
    <w:rsid w:val="007156DE"/>
    <w:rsid w:val="0074225F"/>
    <w:rsid w:val="007A0D1B"/>
    <w:rsid w:val="007B5764"/>
    <w:rsid w:val="007D7435"/>
    <w:rsid w:val="008A43B9"/>
    <w:rsid w:val="008D659F"/>
    <w:rsid w:val="008F7B8D"/>
    <w:rsid w:val="00901F35"/>
    <w:rsid w:val="00984C4F"/>
    <w:rsid w:val="009C7EE8"/>
    <w:rsid w:val="009F6AE7"/>
    <w:rsid w:val="00A47A95"/>
    <w:rsid w:val="00A91FEA"/>
    <w:rsid w:val="00AD6B90"/>
    <w:rsid w:val="00B119FF"/>
    <w:rsid w:val="00B124D4"/>
    <w:rsid w:val="00B44C59"/>
    <w:rsid w:val="00B67E85"/>
    <w:rsid w:val="00C22C04"/>
    <w:rsid w:val="00C739AB"/>
    <w:rsid w:val="00C764E9"/>
    <w:rsid w:val="00CA7FF7"/>
    <w:rsid w:val="00CF5EB8"/>
    <w:rsid w:val="00DB309A"/>
    <w:rsid w:val="00E5199A"/>
    <w:rsid w:val="00EA4B86"/>
    <w:rsid w:val="00F040EE"/>
    <w:rsid w:val="00F46EA5"/>
    <w:rsid w:val="00F613D6"/>
    <w:rsid w:val="00F85D32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4C59"/>
    <w:rPr>
      <w:color w:val="0000FF"/>
      <w:u w:val="single"/>
    </w:rPr>
  </w:style>
  <w:style w:type="paragraph" w:customStyle="1" w:styleId="124">
    <w:name w:val="124"/>
    <w:basedOn w:val="a"/>
    <w:qFormat/>
    <w:rsid w:val="00B44C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4">
    <w:name w:val="No Spacing"/>
    <w:link w:val="a5"/>
    <w:uiPriority w:val="1"/>
    <w:qFormat/>
    <w:rsid w:val="00B44C59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B44C59"/>
    <w:rPr>
      <w:rFonts w:ascii="Calibri" w:eastAsia="Times New Roman" w:hAnsi="Calibri" w:cs="Times New Roman"/>
      <w:lang w:val="en-US" w:eastAsia="en-US" w:bidi="en-US"/>
    </w:rPr>
  </w:style>
  <w:style w:type="paragraph" w:customStyle="1" w:styleId="ConsPlusNormal">
    <w:name w:val="ConsPlusNormal"/>
    <w:uiPriority w:val="99"/>
    <w:rsid w:val="00B44C5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B44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44C5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a"/>
    <w:rsid w:val="00B44C59"/>
    <w:pPr>
      <w:shd w:val="clear" w:color="auto" w:fill="FFFFFF"/>
      <w:suppressAutoHyphens/>
      <w:spacing w:before="600"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ConsPlusNonformat">
    <w:name w:val="ConsPlusNonformat"/>
    <w:uiPriority w:val="99"/>
    <w:rsid w:val="00586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1850FEA4DE90A9895A041C58758945A6A481578E38E6FFFF132DA3CDB5AE54CB4DEE0731A40E776F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C1850FEA4DE90A9895A041C58758945A6A481578E38E6FFFF132DA3C7DF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377F-E1D2-47C1-9826-FFF5907F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2020-02-06T01:38:00Z</dcterms:created>
  <dcterms:modified xsi:type="dcterms:W3CDTF">2020-02-06T01:38:00Z</dcterms:modified>
</cp:coreProperties>
</file>