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69" w:rsidRPr="001F3E69" w:rsidRDefault="001F3E69" w:rsidP="001F3E6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F3E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о мерах пожарной безопасности при устройстве новогодних елок, электрических гирлянд и применении пиротехнических изделий</w:t>
      </w:r>
    </w:p>
    <w:p w:rsidR="005E27B0" w:rsidRPr="005E27B0" w:rsidRDefault="005E27B0" w:rsidP="005E27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7B0" w:rsidRPr="005E27B0" w:rsidRDefault="001F3E69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3E69">
        <w:rPr>
          <w:rFonts w:ascii="inherit" w:eastAsia="Times New Roman" w:hAnsi="inherit" w:cs="Arial"/>
          <w:noProof/>
          <w:color w:val="3B425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0BA54AC" wp14:editId="374F44B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15277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535" y="21375"/>
                <wp:lineTo x="21535" y="0"/>
                <wp:lineTo x="0" y="0"/>
              </wp:wrapPolygon>
            </wp:wrapTight>
            <wp:docPr id="2" name="Рисунок 2" descr="C:\Users\User\Desktop\новый год безж хлоп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год безж хлоп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7B0">
        <w:rPr>
          <w:rFonts w:ascii="Times New Roman" w:hAnsi="Times New Roman" w:cs="Times New Roman"/>
          <w:sz w:val="24"/>
          <w:szCs w:val="24"/>
        </w:rPr>
        <w:t xml:space="preserve">     </w:t>
      </w:r>
      <w:r w:rsidR="005E27B0" w:rsidRPr="005E27B0">
        <w:rPr>
          <w:rFonts w:ascii="Times New Roman" w:hAnsi="Times New Roman" w:cs="Times New Roman"/>
          <w:sz w:val="24"/>
          <w:szCs w:val="24"/>
        </w:rPr>
        <w:t xml:space="preserve">Электрические гирлянды могут стать причиной пожара или поражения человека электрическим током — </w:t>
      </w:r>
      <w:proofErr w:type="spellStart"/>
      <w:r w:rsidR="005E27B0" w:rsidRPr="005E27B0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 w:rsidR="005E27B0" w:rsidRPr="005E27B0">
        <w:rPr>
          <w:rFonts w:ascii="Times New Roman" w:hAnsi="Times New Roman" w:cs="Times New Roman"/>
          <w:sz w:val="24"/>
          <w:szCs w:val="24"/>
        </w:rPr>
        <w:t>. Выбор электрических гирлянд, равно, как и других украшений, должен быть осознанным. Преимущество в данном случае необходимо отдавать тем изделиям, которые покрыты огнезащитным составом и прошли тестирование в современной лаборатории. Современные производители обязаны указывать подобную информацию на упаковке, дабы каждый покупатель видел, какой товар приобретает. Разнятся также и гирлянды для внутреннего и наружного применения, именно поэтому вторые запрещено использовать на новогодней елке, которая стоит в помещении.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вы почувствовали запах жженой изоляции, заметили искрение или обнаружили, что провода сильно нагреваются или плавятся, пользоваться такой гирляндой нельзя.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Лампочки в гирлянде должны работать на все 100%, причем произвести проверку необходимо до того, как закреплять ее на елке. Для домашнего использования рекомендуется использовать гирлянды, в которых не больше полусотни огней, к тому же, в одну розетку можно включать не больше трех. Если гирлянда вызывает сомнений – нет лампочки, существуют видимые повреждения – использовать ее нельзя.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Оформление иллюминаций елки должно производиться только опытным электромонтером. Как правило, иллюминацию елки следует производить через понижающий трансформатор с напряжением на низкой стороне не более 24 вольт.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27B0">
        <w:rPr>
          <w:rFonts w:ascii="Times New Roman" w:hAnsi="Times New Roman" w:cs="Times New Roman"/>
          <w:sz w:val="24"/>
          <w:szCs w:val="24"/>
        </w:rPr>
        <w:t>Иллюминация елки должна быть смонтирована прочно, надежно и с соблюдением правил устройства электроустановок. При использовании электрической осветительной сети без понижающего трансформатора, на елке могут применяться гирлянды только с последовательным включением лампочек напряжением до 12 В, мощность лампочек не должна превышать 25 Вт. Электропровода, питающие лампочки елочного освещения, должны быть гибкими с медной жилой. Подключение гирлянды к электросети должно производиться только с помощью штепсельных соединений. При малейшем подозрении на неисправность в елочном освещении (сильное нагревание проводов, мигание лампочек, искрение и т. п.) иллюминация должна быть немедленно выключена и не должна включаться до выяснения причин неисправности и их устранения.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 xml:space="preserve">Лучше изменить свои планы и снизить декоративный эффект, чем впоследствии иметь проблемы с </w:t>
      </w:r>
      <w:proofErr w:type="spellStart"/>
      <w:r w:rsidRPr="005E27B0">
        <w:rPr>
          <w:rFonts w:ascii="Times New Roman" w:hAnsi="Times New Roman" w:cs="Times New Roman"/>
          <w:sz w:val="24"/>
          <w:szCs w:val="24"/>
        </w:rPr>
        <w:t>пожароопасностью</w:t>
      </w:r>
      <w:proofErr w:type="spellEnd"/>
      <w:r w:rsidRPr="005E27B0">
        <w:rPr>
          <w:rFonts w:ascii="Times New Roman" w:hAnsi="Times New Roman" w:cs="Times New Roman"/>
          <w:sz w:val="24"/>
          <w:szCs w:val="24"/>
        </w:rPr>
        <w:t>.</w:t>
      </w:r>
    </w:p>
    <w:p w:rsidR="005E27B0" w:rsidRPr="005E27B0" w:rsidRDefault="005E27B0" w:rsidP="005E27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B0">
        <w:rPr>
          <w:rFonts w:ascii="Times New Roman" w:hAnsi="Times New Roman" w:cs="Times New Roman"/>
          <w:b/>
          <w:sz w:val="24"/>
          <w:szCs w:val="24"/>
        </w:rPr>
        <w:t>Как правильно установить ёлку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27B0">
        <w:rPr>
          <w:rFonts w:ascii="Times New Roman" w:hAnsi="Times New Roman" w:cs="Times New Roman"/>
          <w:sz w:val="24"/>
          <w:szCs w:val="24"/>
        </w:rPr>
        <w:t>Чтобы новогодние праздники не омрачились бедой, запомните эти простые правила: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- ёлка устанавливается на устойчивой подставке, подальше от отопительных приборов;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-для освещения ёлки необходимо использовать только исправные электрические гирлянды заводского изготовления.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- украшать ёлку свечами, ватой, игрушками из бумаги и целлулоида;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- зажигать на ёлке и возле неё свечи, бенгальские огни, пользоваться хлопушками.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lastRenderedPageBreak/>
        <w:t>При установке ёлок необходимо учитывать следующие основные требования: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- установка ёлок и проведение новогодних мероприятий допускается в помещении не выше второго этажа, из которого должно быть не менее двух эвакуационных выходов.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- ёлку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- помещение, где находится ёлка, должно быть обеспечено первичными средствами пожаротушения (огнетушители, песок).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 xml:space="preserve">- иллюминация должна быть смонтирована с соблюдением правил устройства электроустановок. На ёлке могут применяться </w:t>
      </w:r>
      <w:proofErr w:type="spellStart"/>
      <w:r w:rsidRPr="005E27B0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5E27B0">
        <w:rPr>
          <w:rFonts w:ascii="Times New Roman" w:hAnsi="Times New Roman" w:cs="Times New Roman"/>
          <w:sz w:val="24"/>
          <w:szCs w:val="24"/>
        </w:rPr>
        <w:t xml:space="preserve"> только заводского изготовления с последовательным включением лампочек напряжением до 12 В, мощность лампочек не должна превышать 25 Вт.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- при отсутствии в помещении электрического освещения мероприятия у ёлки должны проводиться только в светлое время суток.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При проведении мероприятий у новогодней ёлки запрещается: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- одевать детей в костюмы из легкогорючих материалов;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- проводить огневые, покрасочные и другие пожароопасные работы;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- использовать ставни на окнах для затемнения помещений;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- уменьшать ширину проходов между рядами стульев и устанавливать в проходах дополнительные места;</w:t>
      </w:r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- полностью гасить свет в помещении во время спектаклей и представлений.</w:t>
      </w:r>
    </w:p>
    <w:p w:rsidR="005E27B0" w:rsidRPr="005E27B0" w:rsidRDefault="001F3E69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27B0">
        <w:rPr>
          <w:rFonts w:ascii="Times New Roman" w:hAnsi="Times New Roman" w:cs="Times New Roman"/>
          <w:sz w:val="24"/>
          <w:szCs w:val="24"/>
        </w:rPr>
        <w:t>Не допускается использование вблизи ёлки фейерверков, хлопушек, бенгальских огней, свечей и других световых пожароопасных изделий.</w:t>
      </w:r>
      <w:r w:rsidR="005E27B0" w:rsidRPr="005E27B0">
        <w:rPr>
          <w:rFonts w:ascii="Times New Roman" w:hAnsi="Times New Roman" w:cs="Times New Roman"/>
          <w:sz w:val="24"/>
          <w:szCs w:val="24"/>
        </w:rPr>
        <w:t>!</w:t>
      </w:r>
    </w:p>
    <w:p w:rsidR="001F3E69" w:rsidRPr="001F3E69" w:rsidRDefault="005E27B0" w:rsidP="001F3E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27B0">
        <w:rPr>
          <w:rFonts w:ascii="Times New Roman" w:hAnsi="Times New Roman" w:cs="Times New Roman"/>
          <w:sz w:val="24"/>
          <w:szCs w:val="24"/>
        </w:rPr>
        <w:t>Чтобы праздник не превратился в трагедию, необходимо строго соблюдать правила пожарной безопасности при организации и проведении новогодних мероприятий.</w:t>
      </w:r>
    </w:p>
    <w:p w:rsidR="001F3E69" w:rsidRPr="001F3E69" w:rsidRDefault="00FF6A8C" w:rsidP="001F3E6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F3E69" w:rsidRPr="001F3E69">
        <w:rPr>
          <w:rFonts w:ascii="Times New Roman" w:hAnsi="Times New Roman" w:cs="Times New Roman"/>
          <w:b/>
          <w:sz w:val="24"/>
          <w:szCs w:val="24"/>
          <w:lang w:eastAsia="ru-RU"/>
        </w:rPr>
        <w:t>иротехник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</w:p>
    <w:p w:rsidR="001F3E69" w:rsidRPr="001F3E69" w:rsidRDefault="001F3E69" w:rsidP="001F3E6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t>Очень популярно стало сопровождать праздники различными спецэффектами, вызванными пиротехническими изделиями. Если раньше салюты были доступны лишь по государственным праздникам, то теперь устроить себе фейерверк каждый может самостоятельно.</w:t>
      </w:r>
    </w:p>
    <w:p w:rsidR="00FF6A8C" w:rsidRDefault="001F3E69" w:rsidP="001F3E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t xml:space="preserve">Значительное количество пожаров происходит из-за нарушений правил использования пиротехники или использования некачественной продукции, не прошедшей сертификационные испытания. </w:t>
      </w:r>
    </w:p>
    <w:p w:rsidR="001F3E69" w:rsidRPr="001F3E69" w:rsidRDefault="00FF6A8C" w:rsidP="00FF6A8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t>Пиротехника, по сути, те же взрывчатые вещества и способна натворить немало бед, если не уметь с ней обращаться. А правила безопасности очень просты и заключаются в следующем: </w:t>
      </w:r>
      <w:r w:rsidR="001F3E69" w:rsidRPr="001F3E6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</w:t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t> которая содержит: </w:t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t>ограничения по условиям применения изделия; </w:t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t>способы безопасного запуска; </w:t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t>размеры опасной зоны; </w:t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t>условия хранения, срок годности и способы утилизации.</w:t>
      </w:r>
    </w:p>
    <w:p w:rsidR="001F3E69" w:rsidRPr="001F3E69" w:rsidRDefault="00FF6A8C" w:rsidP="001F3E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1F3E69" w:rsidRPr="001F3E6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Применение пиротехнических изделий запрещается: </w:t>
      </w:r>
      <w:r w:rsidR="001F3E69" w:rsidRPr="001F3E6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/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t>- в помещениях, зданиях, сооружениях, а также на крышах, балконах и лоджиях; </w:t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- на территориях взрывоопасных и пожароопасных объектов, возле линий электропередач; </w:t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- на сценических площадках при проведении концертных и торжественных мероприятий; </w:t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- на территориях объектов культурного наследия, заповедников, заказников и национальных парков. </w:t>
      </w:r>
      <w:r w:rsidR="001F3E69"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- 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1F3E69" w:rsidRPr="001F3E69" w:rsidRDefault="001F3E69" w:rsidP="00FF6A8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6A8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Правила безопасности при запуске петард и фейерверков:</w:t>
      </w:r>
      <w:r w:rsidRPr="001F3E6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1F3E6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/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t>1.Тщательно изучите перед запуском инструкцию!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2.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3.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4. Не бросайте горящие петарды в людей и животных!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5. Запу</w:t>
      </w:r>
      <w:r w:rsidR="00FF6A8C">
        <w:rPr>
          <w:rFonts w:ascii="Times New Roman" w:hAnsi="Times New Roman" w:cs="Times New Roman"/>
          <w:sz w:val="24"/>
          <w:szCs w:val="24"/>
          <w:lang w:eastAsia="ru-RU"/>
        </w:rPr>
        <w:t>скать петарды детям запрещено!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6A8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t>. Нельзя помещать петарду в замкнутый объем: банку, ведро, бутылку!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6A8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t>.Используйте петарды только на открытом воздухе!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6A8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t>. Приближаться к горящей петарде нельзя ближе, чем на 5-10 м!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6A8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t>. Хранить и переносить петарды следует только в упаковке! Не носите петарды в карманах!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1</w:t>
      </w:r>
      <w:r w:rsidR="00FF6A8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t>. Разбирать петарду запрещается!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1</w:t>
      </w:r>
      <w:r w:rsidR="00FF6A8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t>. Категорически запрещается сжигать фейерверки на кострах.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1</w:t>
      </w:r>
      <w:r w:rsidR="00FF6A8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t>. Ни в коем случае не наклоняйтесь над пиротехникой.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1</w:t>
      </w:r>
      <w:r w:rsidR="00FF6A8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t>. Если петарда не сработала - не пытайтесь проверить или поджечь фитиль еще раз.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1</w:t>
      </w:r>
      <w:r w:rsidR="00FF6A8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t>. Не запускайте ракеты во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1</w:t>
      </w:r>
      <w:r w:rsidR="00FF6A8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t>.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 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br/>
        <w:t>1</w:t>
      </w:r>
      <w:r w:rsidR="00FF6A8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F3E69">
        <w:rPr>
          <w:rFonts w:ascii="Times New Roman" w:hAnsi="Times New Roman" w:cs="Times New Roman"/>
          <w:sz w:val="24"/>
          <w:szCs w:val="24"/>
          <w:lang w:eastAsia="ru-RU"/>
        </w:rPr>
        <w:t>. Уничтожают фейерверки, поместив их в воду на срок до двух суток. После этого их можно выбросить с бытовым мусором.</w:t>
      </w:r>
    </w:p>
    <w:p w:rsidR="001F3E69" w:rsidRPr="001F3E69" w:rsidRDefault="001F3E69" w:rsidP="001F3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E69">
        <w:rPr>
          <w:rFonts w:ascii="Times New Roman" w:hAnsi="Times New Roman" w:cs="Times New Roman"/>
          <w:sz w:val="24"/>
          <w:szCs w:val="24"/>
        </w:rPr>
        <w:t xml:space="preserve">        Нетрезвое состояние организма и работа с пиротехникой несовместимы!</w:t>
      </w:r>
    </w:p>
    <w:p w:rsidR="001F3E69" w:rsidRPr="001F3E69" w:rsidRDefault="001F3E69" w:rsidP="001F3E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7B0" w:rsidRDefault="001F3E69" w:rsidP="001F3E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F3E69">
        <w:rPr>
          <w:rFonts w:ascii="Times New Roman" w:hAnsi="Times New Roman" w:cs="Times New Roman"/>
          <w:sz w:val="24"/>
          <w:szCs w:val="24"/>
          <w:lang w:eastAsia="ru-RU"/>
        </w:rPr>
        <w:t xml:space="preserve">  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p w:rsidR="00763D1E" w:rsidRDefault="00763D1E" w:rsidP="001F3E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E27B0" w:rsidRPr="005E27B0" w:rsidRDefault="005E27B0" w:rsidP="005E27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27B0" w:rsidRPr="00E42BA3" w:rsidRDefault="005E27B0" w:rsidP="005E27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Инструктор противопожарной профилактики</w:t>
      </w:r>
    </w:p>
    <w:p w:rsidR="005E27B0" w:rsidRPr="00A9660D" w:rsidRDefault="005E27B0" w:rsidP="005E27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2BA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ОГБУ «ПСС Иркутской области»</w:t>
      </w:r>
    </w:p>
    <w:p w:rsidR="005E27B0" w:rsidRPr="00A9660D" w:rsidRDefault="005E27B0" w:rsidP="005E27B0">
      <w:pPr>
        <w:jc w:val="right"/>
        <w:rPr>
          <w:rFonts w:ascii="Times New Roman" w:hAnsi="Times New Roman" w:cs="Times New Roman"/>
          <w:sz w:val="16"/>
          <w:szCs w:val="16"/>
        </w:rPr>
      </w:pPr>
      <w:r w:rsidRPr="00A9660D">
        <w:rPr>
          <w:rFonts w:ascii="Times New Roman" w:hAnsi="Times New Roman" w:cs="Times New Roman"/>
          <w:sz w:val="16"/>
          <w:szCs w:val="16"/>
        </w:rPr>
        <w:t xml:space="preserve">Е.Г. </w:t>
      </w:r>
      <w:proofErr w:type="spellStart"/>
      <w:r w:rsidRPr="00A9660D">
        <w:rPr>
          <w:rFonts w:ascii="Times New Roman" w:hAnsi="Times New Roman" w:cs="Times New Roman"/>
          <w:sz w:val="16"/>
          <w:szCs w:val="16"/>
        </w:rPr>
        <w:t>Степанюк</w:t>
      </w:r>
      <w:proofErr w:type="spellEnd"/>
    </w:p>
    <w:p w:rsidR="00585B3B" w:rsidRDefault="00763D1E"/>
    <w:sectPr w:rsidR="0058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D4"/>
    <w:rsid w:val="001F3E69"/>
    <w:rsid w:val="005324F4"/>
    <w:rsid w:val="005E27B0"/>
    <w:rsid w:val="00763D1E"/>
    <w:rsid w:val="00C177D4"/>
    <w:rsid w:val="00F91510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F3CD"/>
  <w15:chartTrackingRefBased/>
  <w15:docId w15:val="{1DAB2E57-8BD0-4C14-9328-E99097C3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2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59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84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2020-12-08T05:51:00Z</dcterms:created>
  <dcterms:modified xsi:type="dcterms:W3CDTF">2020-12-08T06:24:00Z</dcterms:modified>
</cp:coreProperties>
</file>