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6C7D" w:rsidRPr="00936C7D" w:rsidRDefault="00936C7D" w:rsidP="008B2F58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C7D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936C7D" w:rsidRPr="00936C7D" w:rsidRDefault="00936C7D" w:rsidP="00936C7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C7D">
        <w:rPr>
          <w:rFonts w:ascii="Times New Roman" w:eastAsia="Times New Roman" w:hAnsi="Times New Roman" w:cs="Times New Roman"/>
          <w:sz w:val="28"/>
          <w:szCs w:val="28"/>
        </w:rPr>
        <w:t>ИРКУТСКАЯ ОБЛАСТЬ</w:t>
      </w:r>
    </w:p>
    <w:p w:rsidR="00936C7D" w:rsidRPr="00936C7D" w:rsidRDefault="00936C7D" w:rsidP="00936C7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C7D">
        <w:rPr>
          <w:rFonts w:ascii="Times New Roman" w:eastAsia="Times New Roman" w:hAnsi="Times New Roman" w:cs="Times New Roman"/>
          <w:sz w:val="28"/>
          <w:szCs w:val="28"/>
        </w:rPr>
        <w:t>ЗИМИНСКИЙ РАЙОН</w:t>
      </w:r>
    </w:p>
    <w:p w:rsidR="00936C7D" w:rsidRPr="00936C7D" w:rsidRDefault="00936C7D" w:rsidP="00936C7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36C7D" w:rsidRPr="00936C7D" w:rsidRDefault="00936C7D" w:rsidP="00936C7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C7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936C7D" w:rsidRPr="00936C7D" w:rsidRDefault="00936C7D" w:rsidP="00936C7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C7D">
        <w:rPr>
          <w:rFonts w:ascii="Times New Roman" w:eastAsia="Times New Roman" w:hAnsi="Times New Roman" w:cs="Times New Roman"/>
          <w:sz w:val="28"/>
          <w:szCs w:val="28"/>
        </w:rPr>
        <w:t>Хазанского муниципального образования</w:t>
      </w:r>
    </w:p>
    <w:p w:rsidR="00936C7D" w:rsidRPr="00936C7D" w:rsidRDefault="00936C7D" w:rsidP="00936C7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36C7D" w:rsidRPr="00936C7D" w:rsidRDefault="00936C7D" w:rsidP="00936C7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6C7D">
        <w:rPr>
          <w:rFonts w:ascii="Times New Roman" w:eastAsia="Times New Roman" w:hAnsi="Times New Roman" w:cs="Times New Roman"/>
          <w:b/>
          <w:sz w:val="32"/>
          <w:szCs w:val="32"/>
        </w:rPr>
        <w:t>П О С Т А Н О В Л Е Н И Е</w:t>
      </w:r>
    </w:p>
    <w:p w:rsidR="00936C7D" w:rsidRPr="00936C7D" w:rsidRDefault="00936C7D" w:rsidP="00936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C7D" w:rsidRPr="00936C7D" w:rsidRDefault="00936C7D" w:rsidP="00936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C7D" w:rsidRPr="00936C7D" w:rsidRDefault="00936C7D" w:rsidP="002C2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E576F">
        <w:rPr>
          <w:rFonts w:ascii="Times New Roman" w:eastAsia="Times New Roman" w:hAnsi="Times New Roman" w:cs="Times New Roman"/>
          <w:sz w:val="28"/>
          <w:szCs w:val="28"/>
          <w:lang w:eastAsia="ru-RU"/>
        </w:rPr>
        <w:t>04.03.2024</w:t>
      </w:r>
      <w:r w:rsidR="002C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п.  Центральный Хазан            № </w:t>
      </w:r>
      <w:r w:rsidR="006E57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936C7D" w:rsidRPr="00936C7D" w:rsidRDefault="00936C7D" w:rsidP="00936C7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A3D29" w:rsidRDefault="00CA3D29" w:rsidP="0093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8E7" w:rsidRDefault="00C838E7" w:rsidP="00CA3D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</w:t>
      </w:r>
    </w:p>
    <w:p w:rsidR="00C838E7" w:rsidRDefault="00C838E7" w:rsidP="00CA3D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Хазанского муниципального образования от 09.06.2020 г № 34 </w:t>
      </w:r>
    </w:p>
    <w:p w:rsidR="00CA3D29" w:rsidRPr="00CA3D29" w:rsidRDefault="00C838E7" w:rsidP="00CA3D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CA3D29" w:rsidRPr="00CA3D29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</w:t>
      </w:r>
    </w:p>
    <w:p w:rsidR="00CA3D29" w:rsidRPr="00CA3D29" w:rsidRDefault="00CA3D29" w:rsidP="00CA3D29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A3D2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CA3D2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Развитие комплексной системы обращения с твёрдыми </w:t>
      </w:r>
    </w:p>
    <w:p w:rsidR="00CA3D29" w:rsidRPr="00CA3D29" w:rsidRDefault="00CA3D29" w:rsidP="00CA3D29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A3D2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коммунальными отходами на территории Хазанского </w:t>
      </w:r>
    </w:p>
    <w:p w:rsidR="00CA3D29" w:rsidRPr="00CA3D29" w:rsidRDefault="00CA3D29" w:rsidP="00CA3D29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A3D29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</w:p>
    <w:p w:rsidR="00CA3D29" w:rsidRPr="00CA3D29" w:rsidRDefault="00CA3D29" w:rsidP="00CA3D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A3D2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2020-2024 годы</w:t>
      </w:r>
      <w:r w:rsidRPr="00CA3D29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CA3D29" w:rsidRPr="00CA3D29" w:rsidRDefault="00CA3D29" w:rsidP="0093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C1" w:rsidRDefault="00936C7D" w:rsidP="00F6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29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обеспечения устойчивого экологического развития Хазанского муниципального образования в области обращения с отходами производства и потребления, охраны окружающей среды и природопользования</w:t>
      </w:r>
      <w:r w:rsidRPr="00CA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Федеральным законом от 06 октября 2003г. № 131-ФЗ «Об общих принципах организации местного самоуправления в Российской Федерации», Уставом Хазанского муниципального образования,  </w:t>
      </w:r>
    </w:p>
    <w:p w:rsidR="00F67DC1" w:rsidRDefault="00F67DC1" w:rsidP="00F6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C7D" w:rsidRPr="00F67DC1" w:rsidRDefault="00936C7D" w:rsidP="00F67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ПОСТАНОВЛЯЮ:</w:t>
      </w:r>
    </w:p>
    <w:p w:rsidR="00936C7D" w:rsidRPr="00CA3D29" w:rsidRDefault="00936C7D" w:rsidP="00F6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C7D" w:rsidRDefault="00936C7D" w:rsidP="00F6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D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2EB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Внести в</w:t>
      </w:r>
      <w:r w:rsidRPr="00CA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Программу «</w:t>
      </w:r>
      <w:r w:rsidRPr="00CA3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комплексной системы обращения с твёрдыми коммунальными отходами на территории Хазанского муниципального образования на 2020-2024 годы</w:t>
      </w:r>
      <w:r w:rsidR="00222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следующие изменения:</w:t>
      </w:r>
    </w:p>
    <w:p w:rsidR="00A8679B" w:rsidRPr="00A8679B" w:rsidRDefault="00A8679B" w:rsidP="00F67DC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A86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proofErr w:type="gramEnd"/>
      <w:r w:rsidRPr="00A8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«Развитие комплексной системы обращения с твёрдыми коммунальными отходами на территории Хазанского муниципального образования на 2020-2024 годы»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003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рогнозная (справочная) оценка ресурсного обеспечения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A8679B" w:rsidRPr="00A8679B" w:rsidRDefault="00A8679B" w:rsidP="00F67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6043"/>
      </w:tblGrid>
      <w:tr w:rsidR="00A8679B" w:rsidRPr="00600396" w:rsidTr="00BF29AF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679B" w:rsidRPr="00600396" w:rsidRDefault="00A8679B" w:rsidP="00BF2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Прогнозная (справочная) оценка ресурсного обеспечения реализации программы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679B" w:rsidRPr="00600396" w:rsidRDefault="00A8679B" w:rsidP="00BF2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 годам реализации составляет:</w:t>
            </w:r>
          </w:p>
          <w:p w:rsidR="00A8679B" w:rsidRPr="00E13719" w:rsidRDefault="00A8679B" w:rsidP="00BF2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Pr="00E1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13719" w:rsidRPr="00E1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1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8679B" w:rsidRPr="00E13719" w:rsidRDefault="00A8679B" w:rsidP="00BF2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442E7D" w:rsidRPr="00E1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728,1</w:t>
            </w:r>
            <w:r w:rsidRPr="00E1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8679B" w:rsidRPr="00936C7D" w:rsidRDefault="00A8679B" w:rsidP="00BF2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442E7D" w:rsidRPr="00E1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1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A8679B" w:rsidRPr="00936C7D" w:rsidRDefault="00A8679B" w:rsidP="00BF2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–0</w:t>
            </w:r>
            <w:r w:rsidR="0044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A8679B" w:rsidRPr="00936C7D" w:rsidRDefault="00A8679B" w:rsidP="00BF2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F6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  <w:r w:rsidR="0044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A8679B" w:rsidRPr="00600396" w:rsidRDefault="00A8679B" w:rsidP="00BF2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за счет средств областного бюджета по годам реализации составляет:</w:t>
            </w:r>
          </w:p>
          <w:p w:rsidR="00A8679B" w:rsidRPr="00600396" w:rsidRDefault="00A8679B" w:rsidP="00BF2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E1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8679B" w:rsidRPr="00600396" w:rsidRDefault="00A8679B" w:rsidP="00BF2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44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593,2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8679B" w:rsidRPr="00936C7D" w:rsidRDefault="00A8679B" w:rsidP="00BF2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44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рублей.</w:t>
            </w:r>
          </w:p>
          <w:p w:rsidR="00A8679B" w:rsidRPr="00936C7D" w:rsidRDefault="00A8679B" w:rsidP="00BF2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–0</w:t>
            </w:r>
            <w:r w:rsidR="00442E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рублей.</w:t>
            </w:r>
          </w:p>
          <w:p w:rsidR="00A8679B" w:rsidRPr="00600396" w:rsidRDefault="00A8679B" w:rsidP="00BF2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–0</w:t>
            </w:r>
            <w:r w:rsidR="00442E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рублей.</w:t>
            </w:r>
          </w:p>
          <w:p w:rsidR="00A5324C" w:rsidRDefault="00A8679B" w:rsidP="00BF2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за счет средств местного бюджета по годам реализации составляет:</w:t>
            </w:r>
          </w:p>
          <w:p w:rsidR="004537E1" w:rsidRDefault="004537E1" w:rsidP="00BF2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A8679B"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679B"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679B"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E13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  <w:r w:rsidR="00A8679B"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рублей.</w:t>
            </w:r>
          </w:p>
          <w:p w:rsidR="004537E1" w:rsidRDefault="004537E1" w:rsidP="00BF2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A8679B"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8679B"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8679B"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442E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134,9</w:t>
            </w:r>
            <w:r w:rsidR="00A8679B"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рублей.</w:t>
            </w:r>
          </w:p>
          <w:p w:rsidR="004537E1" w:rsidRDefault="00A8679B" w:rsidP="00BF2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442E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0,0 </w:t>
            </w:r>
            <w:r w:rsidR="00453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</w:t>
            </w:r>
            <w:r w:rsidR="004537E1"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рублей.</w:t>
            </w:r>
          </w:p>
          <w:p w:rsidR="004537E1" w:rsidRDefault="004537E1" w:rsidP="00BF2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8679B"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8679B"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8679B"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–0</w:t>
            </w:r>
            <w:r w:rsidR="00442E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A8679B"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рублей.</w:t>
            </w:r>
          </w:p>
          <w:p w:rsidR="00A8679B" w:rsidRPr="00600396" w:rsidRDefault="004537E1" w:rsidP="00BF2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A8679B"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8679B"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8679B"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F6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6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тыс.</w:t>
            </w:r>
            <w:proofErr w:type="gramEnd"/>
            <w:r w:rsidR="00A8679B"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рублей.</w:t>
            </w:r>
          </w:p>
        </w:tc>
      </w:tr>
    </w:tbl>
    <w:p w:rsidR="00A8679B" w:rsidRDefault="00A8679B" w:rsidP="00CA3D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679B" w:rsidRPr="00F67DC1" w:rsidRDefault="00772513" w:rsidP="00F67DC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7D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Pr="00F67DC1">
        <w:rPr>
          <w:rFonts w:ascii="Times New Roman" w:hAnsi="Times New Roman" w:cs="Times New Roman"/>
          <w:sz w:val="24"/>
          <w:szCs w:val="24"/>
          <w:lang w:eastAsia="ru-RU"/>
        </w:rPr>
        <w:t>Приложение № 1к муниципальной Программе «Развитие комплексной системы обращения с твёрдыми коммунальными</w:t>
      </w:r>
      <w:r w:rsidR="00C70D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7DC1">
        <w:rPr>
          <w:rFonts w:ascii="Times New Roman" w:hAnsi="Times New Roman" w:cs="Times New Roman"/>
          <w:sz w:val="24"/>
          <w:szCs w:val="24"/>
          <w:lang w:eastAsia="ru-RU"/>
        </w:rPr>
        <w:t>отходами на территории Хазанского</w:t>
      </w:r>
      <w:r w:rsidR="00C70D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7DC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на 2020-2024 годы изложить в новой редакции (прилагается).</w:t>
      </w:r>
    </w:p>
    <w:p w:rsidR="00F67DC1" w:rsidRDefault="00F67DC1" w:rsidP="00F67DC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="00B01186">
        <w:rPr>
          <w:rFonts w:ascii="Times New Roman" w:eastAsia="Calibri" w:hAnsi="Times New Roman" w:cs="Times New Roman"/>
          <w:sz w:val="24"/>
          <w:szCs w:val="24"/>
          <w:lang w:eastAsia="ru-RU"/>
        </w:rPr>
        <w:t>Приостановить финансирование программы на 2023 год.</w:t>
      </w:r>
    </w:p>
    <w:p w:rsidR="003F65A5" w:rsidRPr="00696263" w:rsidRDefault="00F67DC1" w:rsidP="00F67D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936C7D" w:rsidRPr="00CA3D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F65A5" w:rsidRPr="00696263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</w:t>
      </w:r>
      <w:r w:rsidR="003F65A5">
        <w:rPr>
          <w:rFonts w:ascii="Times New Roman" w:hAnsi="Times New Roman" w:cs="Times New Roman"/>
          <w:sz w:val="24"/>
          <w:szCs w:val="24"/>
        </w:rPr>
        <w:t xml:space="preserve">в </w:t>
      </w:r>
      <w:r w:rsidR="003F65A5" w:rsidRPr="00696263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:rsidR="00772513" w:rsidRPr="00D771DE" w:rsidRDefault="00F67DC1" w:rsidP="00F67D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36C7D" w:rsidRPr="00CA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72513" w:rsidRPr="00D771DE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772513" w:rsidRDefault="00772513" w:rsidP="00F67D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C7D" w:rsidRDefault="00936C7D" w:rsidP="00F67D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576F" w:rsidRDefault="006E576F" w:rsidP="00F67D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576F" w:rsidRPr="00CA3D29" w:rsidRDefault="006E576F" w:rsidP="00F67D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253" w:rsidRPr="00CA3D29" w:rsidRDefault="00CA3D29" w:rsidP="009F12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9F1253" w:rsidRPr="00CA3D29">
        <w:rPr>
          <w:rFonts w:ascii="Times New Roman" w:eastAsia="Calibri" w:hAnsi="Times New Roman" w:cs="Times New Roman"/>
          <w:sz w:val="24"/>
          <w:szCs w:val="24"/>
        </w:rPr>
        <w:t xml:space="preserve"> Хазанского</w:t>
      </w:r>
    </w:p>
    <w:p w:rsidR="009F1253" w:rsidRPr="00CA3D29" w:rsidRDefault="009F1253" w:rsidP="009F125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A3D29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="00A5324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CA3D29">
        <w:rPr>
          <w:rFonts w:ascii="Times New Roman" w:eastAsia="Calibri" w:hAnsi="Times New Roman" w:cs="Times New Roman"/>
          <w:sz w:val="24"/>
          <w:szCs w:val="24"/>
        </w:rPr>
        <w:t xml:space="preserve">    А.Ю.Федорова</w:t>
      </w:r>
    </w:p>
    <w:p w:rsidR="00936C7D" w:rsidRPr="00CA3D29" w:rsidRDefault="00936C7D" w:rsidP="00936C7D">
      <w:pPr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F0751E" w:rsidRPr="00CA3D29" w:rsidRDefault="00F0751E">
      <w:pPr>
        <w:rPr>
          <w:rFonts w:ascii="Times New Roman" w:hAnsi="Times New Roman" w:cs="Times New Roman"/>
          <w:sz w:val="24"/>
          <w:szCs w:val="24"/>
        </w:rPr>
      </w:pPr>
    </w:p>
    <w:p w:rsidR="00CA3D29" w:rsidRPr="00CA3D29" w:rsidRDefault="00CA3D29" w:rsidP="00600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D29" w:rsidRDefault="00CA3D29" w:rsidP="00600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D29" w:rsidRDefault="00CA3D29" w:rsidP="00600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D29" w:rsidRDefault="00CA3D29" w:rsidP="00600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D29" w:rsidRDefault="00CA3D29" w:rsidP="00600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D29" w:rsidRDefault="00CA3D29" w:rsidP="00600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C1" w:rsidRDefault="00F67DC1" w:rsidP="00600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C1" w:rsidRDefault="00F67DC1" w:rsidP="00600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C1" w:rsidRDefault="00F67DC1" w:rsidP="00600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C1" w:rsidRDefault="00F67DC1" w:rsidP="00600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C1" w:rsidRDefault="00F67DC1" w:rsidP="00600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C1" w:rsidRDefault="00F67DC1" w:rsidP="00600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C1" w:rsidRDefault="00F67DC1" w:rsidP="00600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AD6" w:rsidRDefault="00D06AD6" w:rsidP="0060039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00396" w:rsidRPr="00F67DC1" w:rsidRDefault="00600396" w:rsidP="00F67D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7D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36C7D" w:rsidRPr="00F67DC1" w:rsidRDefault="00936C7D" w:rsidP="00F67D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7DC1">
        <w:rPr>
          <w:rFonts w:ascii="Times New Roman" w:hAnsi="Times New Roman" w:cs="Times New Roman"/>
          <w:sz w:val="24"/>
          <w:szCs w:val="24"/>
          <w:lang w:eastAsia="ru-RU"/>
        </w:rPr>
        <w:t>к муниципальной П</w:t>
      </w:r>
      <w:r w:rsidR="00600396" w:rsidRPr="00F67DC1">
        <w:rPr>
          <w:rFonts w:ascii="Times New Roman" w:hAnsi="Times New Roman" w:cs="Times New Roman"/>
          <w:sz w:val="24"/>
          <w:szCs w:val="24"/>
          <w:lang w:eastAsia="ru-RU"/>
        </w:rPr>
        <w:t xml:space="preserve">рограмме </w:t>
      </w:r>
    </w:p>
    <w:p w:rsidR="00936C7D" w:rsidRPr="00F67DC1" w:rsidRDefault="00600396" w:rsidP="00F67D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7DC1">
        <w:rPr>
          <w:rFonts w:ascii="Times New Roman" w:hAnsi="Times New Roman" w:cs="Times New Roman"/>
          <w:sz w:val="24"/>
          <w:szCs w:val="24"/>
          <w:lang w:eastAsia="ru-RU"/>
        </w:rPr>
        <w:t>«Развитие комплексной системы</w:t>
      </w:r>
    </w:p>
    <w:p w:rsidR="00600396" w:rsidRPr="00F67DC1" w:rsidRDefault="00600396" w:rsidP="00F67D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7DC1">
        <w:rPr>
          <w:rFonts w:ascii="Times New Roman" w:hAnsi="Times New Roman" w:cs="Times New Roman"/>
          <w:sz w:val="24"/>
          <w:szCs w:val="24"/>
          <w:lang w:eastAsia="ru-RU"/>
        </w:rPr>
        <w:t xml:space="preserve"> обращения с твёрдыми коммунальными</w:t>
      </w:r>
    </w:p>
    <w:p w:rsidR="00936C7D" w:rsidRPr="00F67DC1" w:rsidRDefault="00600396" w:rsidP="00F67D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7DC1">
        <w:rPr>
          <w:rFonts w:ascii="Times New Roman" w:hAnsi="Times New Roman" w:cs="Times New Roman"/>
          <w:sz w:val="24"/>
          <w:szCs w:val="24"/>
          <w:lang w:eastAsia="ru-RU"/>
        </w:rPr>
        <w:t xml:space="preserve">отходами на территории </w:t>
      </w:r>
      <w:r w:rsidR="00D06AD6" w:rsidRPr="00F67DC1">
        <w:rPr>
          <w:rFonts w:ascii="Times New Roman" w:hAnsi="Times New Roman" w:cs="Times New Roman"/>
          <w:sz w:val="24"/>
          <w:szCs w:val="24"/>
          <w:lang w:eastAsia="ru-RU"/>
        </w:rPr>
        <w:t>Хазанского</w:t>
      </w:r>
    </w:p>
    <w:p w:rsidR="00600396" w:rsidRPr="00F67DC1" w:rsidRDefault="00600396" w:rsidP="00F67D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7DC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</w:t>
      </w:r>
      <w:r w:rsidR="00D06AD6" w:rsidRPr="00F67DC1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F67DC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06AD6" w:rsidRPr="00F67DC1">
        <w:rPr>
          <w:rFonts w:ascii="Times New Roman" w:hAnsi="Times New Roman" w:cs="Times New Roman"/>
          <w:sz w:val="24"/>
          <w:szCs w:val="24"/>
          <w:lang w:eastAsia="ru-RU"/>
        </w:rPr>
        <w:t>2024</w:t>
      </w:r>
      <w:r w:rsidRPr="00F67DC1">
        <w:rPr>
          <w:rFonts w:ascii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600396" w:rsidRPr="00600396" w:rsidRDefault="00600396" w:rsidP="0060039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00396" w:rsidRPr="00600396" w:rsidRDefault="00600396" w:rsidP="0060039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Перечень мероприятий муниципальной программы</w:t>
      </w:r>
    </w:p>
    <w:p w:rsidR="00600396" w:rsidRPr="00600396" w:rsidRDefault="00600396" w:rsidP="0060039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«Развитие комплексной системы обращения с твёрдыми коммунальными отходами на территории </w:t>
      </w:r>
      <w:r w:rsidR="00D06AD6" w:rsidRPr="00936C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Хазанского</w:t>
      </w: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на 20</w:t>
      </w:r>
      <w:r w:rsidR="00D06AD6" w:rsidRPr="00936C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</w:t>
      </w: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="00D06AD6" w:rsidRPr="00936C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годы»</w:t>
      </w:r>
    </w:p>
    <w:p w:rsidR="00600396" w:rsidRPr="00600396" w:rsidRDefault="00600396" w:rsidP="0060039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Прогнозная (справочная) оценка ресурсного обеспечения.</w:t>
      </w:r>
    </w:p>
    <w:tbl>
      <w:tblPr>
        <w:tblW w:w="5143" w:type="pct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1964"/>
        <w:gridCol w:w="1568"/>
        <w:gridCol w:w="1644"/>
        <w:gridCol w:w="69"/>
        <w:gridCol w:w="1572"/>
      </w:tblGrid>
      <w:tr w:rsidR="00600396" w:rsidRPr="00600396" w:rsidTr="00B01186">
        <w:trPr>
          <w:trHeight w:val="451"/>
        </w:trPr>
        <w:tc>
          <w:tcPr>
            <w:tcW w:w="28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Срок исполнения, год</w:t>
            </w:r>
          </w:p>
        </w:tc>
        <w:tc>
          <w:tcPr>
            <w:tcW w:w="48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D06AD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Объем финансирования, руб.</w:t>
            </w:r>
          </w:p>
        </w:tc>
      </w:tr>
      <w:tr w:rsidR="00600396" w:rsidRPr="00600396" w:rsidTr="00B01186">
        <w:trPr>
          <w:trHeight w:val="534"/>
        </w:trPr>
        <w:tc>
          <w:tcPr>
            <w:tcW w:w="28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Из них:</w:t>
            </w:r>
          </w:p>
        </w:tc>
      </w:tr>
      <w:tr w:rsidR="00600396" w:rsidRPr="00600396" w:rsidTr="00B01186">
        <w:trPr>
          <w:trHeight w:val="1440"/>
        </w:trPr>
        <w:tc>
          <w:tcPr>
            <w:tcW w:w="28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600396" w:rsidRPr="00600396" w:rsidTr="00B01186">
        <w:trPr>
          <w:trHeight w:val="830"/>
        </w:trPr>
        <w:tc>
          <w:tcPr>
            <w:tcW w:w="96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396" w:rsidRPr="00600396" w:rsidRDefault="00600396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Основное мероприятие «Снижение негативного влияния отходов на состояние окружающей среды»</w:t>
            </w:r>
          </w:p>
        </w:tc>
      </w:tr>
      <w:tr w:rsidR="0051427C" w:rsidRPr="00600396" w:rsidTr="00B01186">
        <w:trPr>
          <w:trHeight w:val="685"/>
        </w:trPr>
        <w:tc>
          <w:tcPr>
            <w:tcW w:w="28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D06AD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Строительство и обустройство контейнерных площадок 3х2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E347D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1415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  <w:p w:rsidR="0051427C" w:rsidRPr="00600396" w:rsidRDefault="0051427C" w:rsidP="0061415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F373D0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</w:tr>
      <w:tr w:rsidR="0051427C" w:rsidRPr="00600396" w:rsidTr="00B01186">
        <w:trPr>
          <w:trHeight w:val="396"/>
        </w:trPr>
        <w:tc>
          <w:tcPr>
            <w:tcW w:w="28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D06AD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E347D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936C7D" w:rsidRDefault="0051427C" w:rsidP="00F373D0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6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936C7D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593,2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936C7D" w:rsidRDefault="0051427C" w:rsidP="00F373D0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12,1</w:t>
            </w:r>
          </w:p>
        </w:tc>
      </w:tr>
      <w:tr w:rsidR="0051427C" w:rsidRPr="00600396" w:rsidTr="00B01186">
        <w:trPr>
          <w:trHeight w:val="396"/>
        </w:trPr>
        <w:tc>
          <w:tcPr>
            <w:tcW w:w="28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D06AD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E347D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936C7D" w:rsidRDefault="0051427C" w:rsidP="00F373D0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936C7D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936C7D" w:rsidRDefault="0051427C" w:rsidP="00F373D0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</w:tr>
      <w:tr w:rsidR="0051427C" w:rsidRPr="00600396" w:rsidTr="00B01186">
        <w:trPr>
          <w:trHeight w:val="396"/>
        </w:trPr>
        <w:tc>
          <w:tcPr>
            <w:tcW w:w="28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D06AD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E347D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936C7D" w:rsidRDefault="0051427C" w:rsidP="00F373D0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936C7D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936C7D" w:rsidRDefault="0051427C" w:rsidP="00F373D0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</w:tr>
      <w:tr w:rsidR="0051427C" w:rsidRPr="00600396" w:rsidTr="00B01186">
        <w:trPr>
          <w:trHeight w:val="396"/>
        </w:trPr>
        <w:tc>
          <w:tcPr>
            <w:tcW w:w="28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D06AD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E347D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936C7D" w:rsidRDefault="0051427C" w:rsidP="00F373D0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936C7D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936C7D" w:rsidRDefault="0051427C" w:rsidP="00F373D0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</w:tr>
      <w:tr w:rsidR="0051427C" w:rsidRPr="00600396" w:rsidTr="00B01186">
        <w:trPr>
          <w:trHeight w:val="396"/>
        </w:trPr>
        <w:tc>
          <w:tcPr>
            <w:tcW w:w="28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D06AD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51427C" w:rsidRDefault="0051427C" w:rsidP="00E347D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1427C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A10C6F" w:rsidRDefault="00A10C6F" w:rsidP="00F373D0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A10C6F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6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A10C6F" w:rsidRDefault="00A10C6F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A10C6F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593,2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A10C6F" w:rsidRDefault="00A10C6F" w:rsidP="00F373D0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A10C6F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12,1</w:t>
            </w:r>
          </w:p>
        </w:tc>
      </w:tr>
      <w:tr w:rsidR="0051427C" w:rsidRPr="00600396" w:rsidTr="00B01186">
        <w:trPr>
          <w:trHeight w:val="452"/>
        </w:trPr>
        <w:tc>
          <w:tcPr>
            <w:tcW w:w="28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Мероприятия по сбору и утилизации ТКО с несанкционированных мест размещения отходов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1415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</w:tr>
      <w:tr w:rsidR="0051427C" w:rsidRPr="00600396" w:rsidTr="00B01186">
        <w:trPr>
          <w:trHeight w:val="451"/>
        </w:trPr>
        <w:tc>
          <w:tcPr>
            <w:tcW w:w="28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1415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6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122,8</w:t>
            </w:r>
          </w:p>
        </w:tc>
      </w:tr>
      <w:tr w:rsidR="0051427C" w:rsidRPr="00600396" w:rsidTr="00B01186">
        <w:trPr>
          <w:trHeight w:val="451"/>
        </w:trPr>
        <w:tc>
          <w:tcPr>
            <w:tcW w:w="28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1415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</w:tr>
      <w:tr w:rsidR="0051427C" w:rsidRPr="00600396" w:rsidTr="00B01186">
        <w:trPr>
          <w:trHeight w:val="451"/>
        </w:trPr>
        <w:tc>
          <w:tcPr>
            <w:tcW w:w="28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1415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</w:tr>
      <w:tr w:rsidR="0051427C" w:rsidRPr="00600396" w:rsidTr="00B01186">
        <w:trPr>
          <w:trHeight w:val="451"/>
        </w:trPr>
        <w:tc>
          <w:tcPr>
            <w:tcW w:w="28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1415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6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166,0</w:t>
            </w:r>
          </w:p>
        </w:tc>
      </w:tr>
      <w:tr w:rsidR="0051427C" w:rsidRPr="00600396" w:rsidTr="00B01186">
        <w:trPr>
          <w:trHeight w:val="451"/>
        </w:trPr>
        <w:tc>
          <w:tcPr>
            <w:tcW w:w="28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600396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51427C" w:rsidRDefault="0051427C" w:rsidP="00A5324C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1427C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51427C" w:rsidRDefault="00A10C6F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288,8</w:t>
            </w:r>
          </w:p>
        </w:tc>
        <w:tc>
          <w:tcPr>
            <w:tcW w:w="16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51427C" w:rsidRDefault="00A10C6F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51427C" w:rsidRDefault="00A10C6F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288,8</w:t>
            </w:r>
          </w:p>
        </w:tc>
      </w:tr>
      <w:tr w:rsidR="0051427C" w:rsidRPr="00600396" w:rsidTr="00B01186">
        <w:trPr>
          <w:trHeight w:val="960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51427C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1427C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51427C" w:rsidRDefault="0051427C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1427C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51427C" w:rsidRDefault="00A10C6F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894,1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51427C" w:rsidRDefault="00A10C6F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593,2</w:t>
            </w:r>
          </w:p>
        </w:tc>
        <w:tc>
          <w:tcPr>
            <w:tcW w:w="1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27C" w:rsidRPr="0051427C" w:rsidRDefault="00A10C6F" w:rsidP="00600396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300,9</w:t>
            </w:r>
          </w:p>
        </w:tc>
      </w:tr>
    </w:tbl>
    <w:p w:rsidR="00600396" w:rsidRPr="00600396" w:rsidRDefault="00600396">
      <w:pPr>
        <w:rPr>
          <w:rFonts w:ascii="Times New Roman" w:hAnsi="Times New Roman" w:cs="Times New Roman"/>
          <w:sz w:val="24"/>
          <w:szCs w:val="24"/>
        </w:rPr>
      </w:pPr>
    </w:p>
    <w:sectPr w:rsidR="00600396" w:rsidRPr="00600396" w:rsidSect="00D44D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6557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D6B"/>
    <w:rsid w:val="00070D60"/>
    <w:rsid w:val="00090A50"/>
    <w:rsid w:val="000C26DA"/>
    <w:rsid w:val="001F5092"/>
    <w:rsid w:val="00222EB0"/>
    <w:rsid w:val="00287C66"/>
    <w:rsid w:val="002C2D2C"/>
    <w:rsid w:val="003D31F2"/>
    <w:rsid w:val="003F65A5"/>
    <w:rsid w:val="00442E7D"/>
    <w:rsid w:val="004537E1"/>
    <w:rsid w:val="0051427C"/>
    <w:rsid w:val="00600396"/>
    <w:rsid w:val="006E576F"/>
    <w:rsid w:val="006F597F"/>
    <w:rsid w:val="00711318"/>
    <w:rsid w:val="00772513"/>
    <w:rsid w:val="00782C29"/>
    <w:rsid w:val="008B2F58"/>
    <w:rsid w:val="00936C7D"/>
    <w:rsid w:val="009F1253"/>
    <w:rsid w:val="00A10C6F"/>
    <w:rsid w:val="00A5324C"/>
    <w:rsid w:val="00A559CD"/>
    <w:rsid w:val="00A73D6B"/>
    <w:rsid w:val="00A805F1"/>
    <w:rsid w:val="00A8679B"/>
    <w:rsid w:val="00B01186"/>
    <w:rsid w:val="00C70DF3"/>
    <w:rsid w:val="00C838E7"/>
    <w:rsid w:val="00C8460A"/>
    <w:rsid w:val="00CA3D29"/>
    <w:rsid w:val="00D06AD6"/>
    <w:rsid w:val="00D44D4A"/>
    <w:rsid w:val="00E13719"/>
    <w:rsid w:val="00E347D6"/>
    <w:rsid w:val="00F0751E"/>
    <w:rsid w:val="00F373D0"/>
    <w:rsid w:val="00F67DC1"/>
    <w:rsid w:val="00F9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89DD"/>
  <w15:docId w15:val="{5D65353E-85C4-442E-987C-55F2618E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cp:lastPrinted>2024-03-06T02:55:00Z</cp:lastPrinted>
  <dcterms:created xsi:type="dcterms:W3CDTF">2020-02-27T05:43:00Z</dcterms:created>
  <dcterms:modified xsi:type="dcterms:W3CDTF">2024-03-06T02:56:00Z</dcterms:modified>
</cp:coreProperties>
</file>