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050" w:rsidRDefault="002C1050" w:rsidP="002C1050">
      <w:pPr>
        <w:rPr>
          <w:rFonts w:ascii="Times New Roman" w:hAnsi="Times New Roman" w:cs="Times New Roman"/>
          <w:sz w:val="28"/>
          <w:szCs w:val="28"/>
        </w:rPr>
      </w:pPr>
    </w:p>
    <w:p w:rsidR="002C1050" w:rsidRDefault="002C1050" w:rsidP="002C10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207B15">
            <wp:extent cx="2810300" cy="1046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294" cy="1059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1050" w:rsidRPr="002C1050" w:rsidRDefault="002C1050" w:rsidP="002C1050">
      <w:pPr>
        <w:jc w:val="both"/>
        <w:rPr>
          <w:rFonts w:ascii="Times New Roman" w:hAnsi="Times New Roman" w:cs="Times New Roman"/>
          <w:sz w:val="28"/>
          <w:szCs w:val="28"/>
        </w:rPr>
      </w:pPr>
      <w:r w:rsidRPr="002C1050">
        <w:rPr>
          <w:rFonts w:ascii="Times New Roman" w:hAnsi="Times New Roman" w:cs="Times New Roman"/>
          <w:sz w:val="28"/>
          <w:szCs w:val="28"/>
        </w:rPr>
        <w:t>1)     Прокуратура информирует граждан!  Не вступайте в диалог с незнакомцами, которые называют себя сотрудниками банка и сообщают о подозрительных операциях по Вашему счету. Так делают только мошенники. Прервите диалог и сообщите в полицию.</w:t>
      </w:r>
    </w:p>
    <w:p w:rsidR="002C1050" w:rsidRPr="002C1050" w:rsidRDefault="002C1050" w:rsidP="002C1050">
      <w:pPr>
        <w:jc w:val="both"/>
        <w:rPr>
          <w:rFonts w:ascii="Times New Roman" w:hAnsi="Times New Roman" w:cs="Times New Roman"/>
          <w:sz w:val="28"/>
          <w:szCs w:val="28"/>
        </w:rPr>
      </w:pPr>
      <w:r w:rsidRPr="002C1050">
        <w:rPr>
          <w:rFonts w:ascii="Times New Roman" w:hAnsi="Times New Roman" w:cs="Times New Roman"/>
          <w:sz w:val="28"/>
          <w:szCs w:val="28"/>
        </w:rPr>
        <w:t xml:space="preserve">2) Прокуратура информирует граждан! В случае если Вам поступил звонок, и собеседник представляется сотрудником инвестиционной компании и предлагает разбогатеть за короткий промежуток времени, не верьте </w:t>
      </w:r>
      <w:proofErr w:type="spellStart"/>
      <w:r w:rsidRPr="002C1050">
        <w:rPr>
          <w:rFonts w:ascii="Times New Roman" w:hAnsi="Times New Roman" w:cs="Times New Roman"/>
          <w:sz w:val="28"/>
          <w:szCs w:val="28"/>
        </w:rPr>
        <w:t>лжеспециалисту</w:t>
      </w:r>
      <w:proofErr w:type="spellEnd"/>
      <w:r w:rsidRPr="002C1050">
        <w:rPr>
          <w:rFonts w:ascii="Times New Roman" w:hAnsi="Times New Roman" w:cs="Times New Roman"/>
          <w:sz w:val="28"/>
          <w:szCs w:val="28"/>
        </w:rPr>
        <w:t xml:space="preserve"> и сообщите в полицию. Так делают только мошенники!</w:t>
      </w:r>
    </w:p>
    <w:p w:rsidR="002C1050" w:rsidRPr="002C1050" w:rsidRDefault="002C1050" w:rsidP="002C1050">
      <w:pPr>
        <w:jc w:val="both"/>
        <w:rPr>
          <w:rFonts w:ascii="Times New Roman" w:hAnsi="Times New Roman" w:cs="Times New Roman"/>
          <w:sz w:val="28"/>
          <w:szCs w:val="28"/>
        </w:rPr>
      </w:pPr>
      <w:r w:rsidRPr="002C1050">
        <w:rPr>
          <w:rFonts w:ascii="Times New Roman" w:hAnsi="Times New Roman" w:cs="Times New Roman"/>
          <w:sz w:val="28"/>
          <w:szCs w:val="28"/>
        </w:rPr>
        <w:t>3) Прокуратура предупреждает! Телефонные мошенники звонят пожилым гражданам и представляются их родственниками. От имени близкого они рассказывают легенду о том, что попали в трудную жизненную ситуацию, а затем просят оказать финансовую помощь. Не верьте собеседнику и прервите диалог. Так делают только мошенники!</w:t>
      </w:r>
    </w:p>
    <w:p w:rsidR="002C1050" w:rsidRPr="002C1050" w:rsidRDefault="002C1050" w:rsidP="002C1050">
      <w:pPr>
        <w:jc w:val="both"/>
        <w:rPr>
          <w:rFonts w:ascii="Times New Roman" w:hAnsi="Times New Roman" w:cs="Times New Roman"/>
          <w:sz w:val="28"/>
          <w:szCs w:val="28"/>
        </w:rPr>
      </w:pPr>
      <w:r w:rsidRPr="002C1050">
        <w:rPr>
          <w:rFonts w:ascii="Times New Roman" w:hAnsi="Times New Roman" w:cs="Times New Roman"/>
          <w:sz w:val="28"/>
          <w:szCs w:val="28"/>
        </w:rPr>
        <w:t>4) Прокуратура информирует граждан! Вам звонят из банка и просят сообщить персональные данные или информацию о карте/счете – будьте бдительны, это мошенники! Узнав нужную информацию, злоумышленники похищают деньги с Вашего счета.</w:t>
      </w:r>
    </w:p>
    <w:p w:rsidR="002C1050" w:rsidRPr="002C1050" w:rsidRDefault="002C1050" w:rsidP="002C1050">
      <w:pPr>
        <w:jc w:val="both"/>
        <w:rPr>
          <w:rFonts w:ascii="Times New Roman" w:hAnsi="Times New Roman" w:cs="Times New Roman"/>
          <w:sz w:val="28"/>
          <w:szCs w:val="28"/>
        </w:rPr>
      </w:pPr>
      <w:r w:rsidRPr="002C1050">
        <w:rPr>
          <w:rFonts w:ascii="Times New Roman" w:hAnsi="Times New Roman" w:cs="Times New Roman"/>
          <w:sz w:val="28"/>
          <w:szCs w:val="28"/>
        </w:rPr>
        <w:t>5) Прокуратура предупреждает! Не переходите по незнакомым Интернет-адресам из СМС-сообщений. Мошенники отправляют ссылки на какой-либо онлайн-ресурс, содержащий вредоносные программы для получения дистанционного доступа к устройству владельца. В случае получения подобного письма – удалите сообщение и заблокируйте контакт.</w:t>
      </w:r>
    </w:p>
    <w:p w:rsidR="002C1050" w:rsidRPr="002C1050" w:rsidRDefault="002C1050" w:rsidP="002C1050">
      <w:pPr>
        <w:jc w:val="both"/>
        <w:rPr>
          <w:rFonts w:ascii="Times New Roman" w:hAnsi="Times New Roman" w:cs="Times New Roman"/>
          <w:sz w:val="28"/>
          <w:szCs w:val="28"/>
        </w:rPr>
      </w:pPr>
      <w:r w:rsidRPr="002C1050">
        <w:rPr>
          <w:rFonts w:ascii="Times New Roman" w:hAnsi="Times New Roman" w:cs="Times New Roman"/>
          <w:sz w:val="28"/>
          <w:szCs w:val="28"/>
        </w:rPr>
        <w:t>6) Прокуратура сообщает: звонят мошенники! Вам поступил звонок в мессенджере, а на экране высветился логотип знакомого Вам банка? Не отвечайте на вызов звонившего и заблокируйте контакт, так делают только мошенники. </w:t>
      </w:r>
    </w:p>
    <w:p w:rsidR="002C1050" w:rsidRPr="002C1050" w:rsidRDefault="002C1050" w:rsidP="002C1050">
      <w:pPr>
        <w:jc w:val="both"/>
        <w:rPr>
          <w:rFonts w:ascii="Times New Roman" w:hAnsi="Times New Roman" w:cs="Times New Roman"/>
          <w:sz w:val="28"/>
          <w:szCs w:val="28"/>
        </w:rPr>
      </w:pPr>
      <w:r w:rsidRPr="002C1050">
        <w:rPr>
          <w:rFonts w:ascii="Times New Roman" w:hAnsi="Times New Roman" w:cs="Times New Roman"/>
          <w:sz w:val="28"/>
          <w:szCs w:val="28"/>
        </w:rPr>
        <w:t>7)  Сотрудники прокуратуры просят провести родителей беседы с детьми на тему мошенничества. Аферисты выманивают деньги </w:t>
      </w:r>
      <w:bookmarkStart w:id="0" w:name="_GoBack"/>
      <w:bookmarkEnd w:id="0"/>
      <w:r w:rsidRPr="002C1050">
        <w:rPr>
          <w:rFonts w:ascii="Times New Roman" w:hAnsi="Times New Roman" w:cs="Times New Roman"/>
          <w:sz w:val="28"/>
          <w:szCs w:val="28"/>
        </w:rPr>
        <w:t>у несовершеннолетних под предлогом внесения денежных средств в онлайн-игру или угрожают ответственностью за якобы совершенное правонарушение. Доверившись Интернет-собеседнику, ребенок под руководством куратора заходит в мобильный банк родителей и переводит средства на указанные счета.</w:t>
      </w:r>
    </w:p>
    <w:p w:rsidR="007652BE" w:rsidRPr="002C1050" w:rsidRDefault="007652BE">
      <w:pPr>
        <w:rPr>
          <w:rFonts w:ascii="Times New Roman" w:hAnsi="Times New Roman" w:cs="Times New Roman"/>
          <w:sz w:val="28"/>
          <w:szCs w:val="28"/>
        </w:rPr>
      </w:pPr>
    </w:p>
    <w:sectPr w:rsidR="007652BE" w:rsidRPr="002C1050" w:rsidSect="002C10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70"/>
    <w:rsid w:val="002C1050"/>
    <w:rsid w:val="007652BE"/>
    <w:rsid w:val="009C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773CC2"/>
  <w15:chartTrackingRefBased/>
  <w15:docId w15:val="{67756818-1ADA-42DC-961B-70A993A4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Дубанова Ольга Владимировна</dc:creator>
  <cp:keywords/>
  <dc:description/>
  <cp:lastModifiedBy>Дубанова Ольга Владимировна</cp:lastModifiedBy>
  <cp:revision>2</cp:revision>
  <dcterms:created xsi:type="dcterms:W3CDTF">2024-02-29T02:43:00Z</dcterms:created>
  <dcterms:modified xsi:type="dcterms:W3CDTF">2024-02-29T02:43:00Z</dcterms:modified>
</cp:coreProperties>
</file>