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5662C">
        <w:rPr>
          <w:rFonts w:eastAsia="Calibri"/>
          <w:szCs w:val="28"/>
        </w:rPr>
        <w:t>«</w:t>
      </w:r>
      <w:r w:rsidR="002B6F75">
        <w:rPr>
          <w:rFonts w:eastAsia="Calibri"/>
          <w:szCs w:val="28"/>
        </w:rPr>
        <w:t>22</w:t>
      </w:r>
      <w:r w:rsidR="00D5662C">
        <w:rPr>
          <w:rFonts w:eastAsia="Calibri"/>
          <w:szCs w:val="28"/>
        </w:rPr>
        <w:t xml:space="preserve">» </w:t>
      </w:r>
      <w:r w:rsidR="002B6F75">
        <w:rPr>
          <w:rFonts w:eastAsia="Calibri"/>
          <w:szCs w:val="28"/>
        </w:rPr>
        <w:t>февраля</w:t>
      </w:r>
      <w:r w:rsidR="00D5662C">
        <w:rPr>
          <w:rFonts w:eastAsia="Calibri"/>
          <w:szCs w:val="28"/>
        </w:rPr>
        <w:t xml:space="preserve"> 201</w:t>
      </w:r>
      <w:r w:rsidR="007B64A2">
        <w:rPr>
          <w:rFonts w:eastAsia="Calibri"/>
          <w:szCs w:val="28"/>
        </w:rPr>
        <w:t>8</w:t>
      </w:r>
      <w:r w:rsidR="00D5662C">
        <w:rPr>
          <w:rFonts w:eastAsia="Calibri"/>
          <w:szCs w:val="28"/>
        </w:rPr>
        <w:t xml:space="preserve"> года                  </w:t>
      </w:r>
      <w:r w:rsidR="00DA7792">
        <w:rPr>
          <w:rFonts w:eastAsia="Calibri"/>
          <w:szCs w:val="28"/>
        </w:rPr>
        <w:t xml:space="preserve">  </w:t>
      </w:r>
      <w:r w:rsidRPr="00D73C93">
        <w:rPr>
          <w:rFonts w:eastAsia="Calibri"/>
          <w:szCs w:val="28"/>
        </w:rPr>
        <w:t xml:space="preserve"> </w:t>
      </w:r>
      <w:r w:rsidR="00DA7792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DA7792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</w:t>
      </w:r>
      <w:r>
        <w:rPr>
          <w:rFonts w:eastAsia="Calibri"/>
          <w:szCs w:val="28"/>
        </w:rPr>
        <w:t xml:space="preserve">               </w:t>
      </w:r>
      <w:r w:rsidR="00D5662C">
        <w:rPr>
          <w:rFonts w:eastAsia="Calibri"/>
          <w:szCs w:val="28"/>
        </w:rPr>
        <w:t xml:space="preserve"> </w:t>
      </w:r>
      <w:r w:rsidRPr="00D73C93">
        <w:rPr>
          <w:rFonts w:eastAsia="Calibri"/>
          <w:szCs w:val="28"/>
        </w:rPr>
        <w:t xml:space="preserve">№ </w:t>
      </w:r>
      <w:r w:rsidR="002B6F75">
        <w:rPr>
          <w:rFonts w:eastAsia="Calibri"/>
          <w:szCs w:val="28"/>
        </w:rPr>
        <w:t>15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A7792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15E2" w:rsidP="009923D9">
      <w:pPr>
        <w:spacing w:after="0" w:line="240" w:lineRule="auto"/>
      </w:pPr>
      <w:r>
        <w:t>на 201</w:t>
      </w:r>
      <w:r w:rsidR="007B64A2">
        <w:t>8</w:t>
      </w:r>
      <w:r w:rsidR="009923D9"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521F16" w:rsidP="00521F16">
      <w:pPr>
        <w:spacing w:after="0"/>
        <w:ind w:firstLine="708"/>
        <w:jc w:val="both"/>
        <w:rPr>
          <w:rFonts w:eastAsia="Calibri"/>
        </w:rPr>
      </w:pPr>
      <w:proofErr w:type="gramStart"/>
      <w:r w:rsidRPr="00893AC8">
        <w:rPr>
          <w:szCs w:val="24"/>
        </w:rPr>
        <w:t>В соответствии со ст.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03D3A">
        <w:rPr>
          <w:szCs w:val="24"/>
        </w:rPr>
        <w:t xml:space="preserve">Законом Иркутской области </w:t>
      </w:r>
      <w:r w:rsidR="007B64A2">
        <w:rPr>
          <w:szCs w:val="24"/>
        </w:rPr>
        <w:t xml:space="preserve">от </w:t>
      </w:r>
      <w:r w:rsidR="007B64A2" w:rsidRPr="00C12994">
        <w:t>1</w:t>
      </w:r>
      <w:r w:rsidR="007B64A2">
        <w:t>8.12.2017 года № 98</w:t>
      </w:r>
      <w:r w:rsidR="007B64A2" w:rsidRPr="00C12994">
        <w:t>-ОЗ «Об областном бюджете на 201</w:t>
      </w:r>
      <w:r w:rsidR="007B64A2">
        <w:t>8</w:t>
      </w:r>
      <w:r w:rsidR="007B64A2" w:rsidRPr="00C12994">
        <w:t xml:space="preserve"> </w:t>
      </w:r>
      <w:r w:rsidR="007B64A2" w:rsidRPr="001316E2">
        <w:t>год</w:t>
      </w:r>
      <w:r w:rsidR="007B64A2">
        <w:rPr>
          <w:color w:val="000000"/>
          <w:shd w:val="clear" w:color="auto" w:fill="FFFFFF"/>
        </w:rPr>
        <w:t xml:space="preserve"> и на плановый период 2019 и 2020</w:t>
      </w:r>
      <w:r w:rsidR="007B64A2" w:rsidRPr="001316E2">
        <w:rPr>
          <w:color w:val="000000"/>
          <w:shd w:val="clear" w:color="auto" w:fill="FFFFFF"/>
        </w:rPr>
        <w:t xml:space="preserve"> годов</w:t>
      </w:r>
      <w:r w:rsidR="007B64A2" w:rsidRPr="001316E2">
        <w:t>»</w:t>
      </w:r>
      <w:r w:rsidRPr="00893AC8">
        <w:rPr>
          <w:szCs w:val="24"/>
        </w:rPr>
        <w:t>,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893AC8">
        <w:rPr>
          <w:szCs w:val="24"/>
        </w:rPr>
        <w:t xml:space="preserve"> </w:t>
      </w:r>
      <w:proofErr w:type="gramStart"/>
      <w:r w:rsidRPr="00893AC8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>О наделении органов местного самоуправления отдельными 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521F16" w:rsidRDefault="00521F16" w:rsidP="00521F16">
      <w:pPr>
        <w:spacing w:after="0"/>
        <w:ind w:firstLine="708"/>
        <w:jc w:val="both"/>
        <w:rPr>
          <w:rFonts w:eastAsia="Calibri"/>
        </w:rPr>
      </w:pPr>
    </w:p>
    <w:p w:rsidR="00D9707A" w:rsidRDefault="00D9707A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521F16" w:rsidRPr="007C00D8" w:rsidRDefault="00521F16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>
        <w:rPr>
          <w:spacing w:val="-4"/>
        </w:rPr>
        <w:t xml:space="preserve">ударственных полномочий, </w:t>
      </w:r>
      <w:r w:rsidRPr="00893AC8">
        <w:rPr>
          <w:spacing w:val="-4"/>
        </w:rPr>
        <w:t>на 201</w:t>
      </w:r>
      <w:r w:rsidR="007B64A2">
        <w:rPr>
          <w:spacing w:val="-4"/>
        </w:rPr>
        <w:t>8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:rsidR="00521F16" w:rsidRPr="00975940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Законом Иркутской области от 12.11.2007 года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521F16" w:rsidRPr="00975940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t xml:space="preserve">- </w:t>
      </w:r>
      <w:hyperlink r:id="rId5" w:history="1">
        <w:r w:rsidRPr="00975940">
          <w:t>Законом</w:t>
        </w:r>
      </w:hyperlink>
      <w:r w:rsidRPr="00975940">
        <w:t xml:space="preserve"> Иркутской области от 29.12.2007 года №</w:t>
      </w:r>
      <w:r>
        <w:t xml:space="preserve"> 153-ОЗ «</w:t>
      </w:r>
      <w:r w:rsidRPr="00975940">
        <w:t>Об административной ответственности за нарушение правил охраны жизни людей на водн</w:t>
      </w:r>
      <w:r>
        <w:t>ых объектах в Иркутской области»</w:t>
      </w:r>
      <w:r w:rsidRPr="00975940">
        <w:t>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lastRenderedPageBreak/>
        <w:t xml:space="preserve">- </w:t>
      </w:r>
      <w:hyperlink r:id="rId6" w:history="1">
        <w:r w:rsidRPr="00975940">
          <w:t>Законом</w:t>
        </w:r>
      </w:hyperlink>
      <w:r w:rsidRPr="00975940">
        <w:t xml:space="preserve"> Иркутской области от 07.10.2008 года №</w:t>
      </w:r>
      <w:r>
        <w:t xml:space="preserve"> 76-ОЗ «</w:t>
      </w:r>
      <w:r w:rsidRPr="00975940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975940">
        <w:t>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услуг»;</w:t>
      </w:r>
    </w:p>
    <w:p w:rsidR="00521F16" w:rsidRDefault="00521F16" w:rsidP="00521F16">
      <w:pPr>
        <w:pStyle w:val="ConsPlusNormal"/>
        <w:ind w:firstLine="540"/>
        <w:jc w:val="both"/>
      </w:pPr>
      <w:r w:rsidRPr="00893AC8">
        <w:t xml:space="preserve">- </w:t>
      </w:r>
      <w:hyperlink r:id="rId7" w:history="1">
        <w:r w:rsidRPr="00893AC8">
          <w:t>Законом</w:t>
        </w:r>
      </w:hyperlink>
      <w:r>
        <w:t xml:space="preserve"> Иркутской области от 30.12.</w:t>
      </w:r>
      <w:r w:rsidRPr="00893AC8">
        <w:t xml:space="preserve">2014 года </w:t>
      </w:r>
      <w:r>
        <w:t>№ 173-ОЗ «</w:t>
      </w:r>
      <w:r w:rsidRPr="00893AC8"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t>х образований Иркутской области»</w:t>
      </w:r>
      <w:r w:rsidRPr="00893AC8">
        <w:t>.</w:t>
      </w:r>
    </w:p>
    <w:p w:rsidR="00521F16" w:rsidRPr="007C00D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Pr="00CA6C07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21F16" w:rsidRPr="00B415B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Pr="0048771B" w:rsidRDefault="00557FDA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557FDA">
        <w:rPr>
          <w:szCs w:val="24"/>
        </w:rPr>
        <w:t>4</w:t>
      </w:r>
      <w:r w:rsidRPr="007A15E2">
        <w:rPr>
          <w:szCs w:val="24"/>
        </w:rPr>
        <w:t xml:space="preserve">. Настоящее постановление подлежит официальному опубликованию в </w:t>
      </w:r>
      <w:r w:rsidR="007A15E2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557FDA">
        <w:rPr>
          <w:szCs w:val="24"/>
        </w:rPr>
        <w:t>5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15E2">
        <w:rPr>
          <w:rFonts w:eastAsia="Calibri"/>
          <w:szCs w:val="24"/>
        </w:rPr>
        <w:t>тношения, возникшие с 01.01.201</w:t>
      </w:r>
      <w:r w:rsidR="007B64A2">
        <w:rPr>
          <w:rFonts w:eastAsia="Calibri"/>
          <w:szCs w:val="24"/>
        </w:rPr>
        <w:t>8</w:t>
      </w:r>
      <w:r w:rsidR="007B0859" w:rsidRPr="00011DE3">
        <w:rPr>
          <w:rFonts w:eastAsia="Calibri"/>
          <w:szCs w:val="24"/>
        </w:rPr>
        <w:t xml:space="preserve"> г</w:t>
      </w:r>
      <w:r w:rsidR="00521F16">
        <w:rPr>
          <w:rFonts w:eastAsia="Calibri"/>
          <w:szCs w:val="24"/>
        </w:rPr>
        <w:t>ода</w:t>
      </w:r>
      <w:r w:rsidR="007B0859" w:rsidRPr="00011DE3">
        <w:rPr>
          <w:rFonts w:eastAsia="Calibri"/>
          <w:szCs w:val="24"/>
        </w:rPr>
        <w:t>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>
        <w:rPr>
          <w:szCs w:val="24"/>
        </w:rPr>
        <w:t xml:space="preserve">         </w:t>
      </w:r>
      <w:r w:rsidR="00521F16">
        <w:rPr>
          <w:szCs w:val="24"/>
        </w:rPr>
        <w:t>С.А. Тубол</w:t>
      </w: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6F75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57F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4A2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1C1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29A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04D312B40FFFDA01C8E93AB83823DBBF736D5006B55FE8048D38BFBDE65DAD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36</cp:revision>
  <cp:lastPrinted>2018-02-26T01:38:00Z</cp:lastPrinted>
  <dcterms:created xsi:type="dcterms:W3CDTF">2015-01-19T05:23:00Z</dcterms:created>
  <dcterms:modified xsi:type="dcterms:W3CDTF">2018-02-26T01:38:00Z</dcterms:modified>
</cp:coreProperties>
</file>