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22DC" w14:textId="305523F8" w:rsidR="005A2D55" w:rsidRPr="004F6B43" w:rsidRDefault="00562129" w:rsidP="00F564CE">
      <w:pPr>
        <w:pStyle w:val="2"/>
        <w:jc w:val="both"/>
        <w:rPr>
          <w:rStyle w:val="a3"/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7310C4" wp14:editId="47AD0A81">
            <wp:simplePos x="0" y="0"/>
            <wp:positionH relativeFrom="column">
              <wp:posOffset>-13335</wp:posOffset>
            </wp:positionH>
            <wp:positionV relativeFrom="paragraph">
              <wp:posOffset>20955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CE" w:rsidRPr="004F6B43">
        <w:rPr>
          <w:rStyle w:val="a3"/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5A2D55" w:rsidRPr="004F6B43">
        <w:rPr>
          <w:rStyle w:val="a3"/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создание угрозы пожара законодательством предусмотрен административный штраф. В условиях особого противопожарного режима его сумма для граждан составляет от 2 до 4 тысяч рублей, для должностных лиц – от 15 до 30 тысяч рублей, для частных предпринимателей – от 30 до 40 тысяч и для юридических лиц – от 200 до 400 тысяч рублей</w:t>
      </w:r>
      <w:r w:rsidR="00F564CE" w:rsidRPr="004F6B43">
        <w:rPr>
          <w:rStyle w:val="a3"/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предупреждения не действуют</w:t>
      </w:r>
      <w:r w:rsidR="005A2D55" w:rsidRPr="004F6B43">
        <w:rPr>
          <w:rStyle w:val="a3"/>
          <w:rFonts w:ascii="Times New Roman" w:hAnsi="Times New Roman" w:cs="Times New Roman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1C27C3" w14:textId="514BC938" w:rsidR="00F564CE" w:rsidRPr="004F6B43" w:rsidRDefault="00F564CE" w:rsidP="00D95A89">
      <w:pPr>
        <w:pStyle w:val="2"/>
        <w:jc w:val="both"/>
        <w:rPr>
          <w:rFonts w:ascii="Times New Roman" w:hAnsi="Times New Roman" w:cs="Times New Roman"/>
        </w:rPr>
      </w:pPr>
      <w:r w:rsidRPr="004F6B43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4F6B43">
        <w:rPr>
          <w:rFonts w:ascii="Times New Roman" w:hAnsi="Times New Roman" w:cs="Times New Roman"/>
        </w:rPr>
        <w:t>По информации пресс-службы ГУ МЧС России по Иркутской области - за прошедшие сутки</w:t>
      </w:r>
      <w:r w:rsidR="00562129">
        <w:rPr>
          <w:rFonts w:ascii="Times New Roman" w:hAnsi="Times New Roman" w:cs="Times New Roman"/>
        </w:rPr>
        <w:t xml:space="preserve"> (18.05.2020</w:t>
      </w:r>
      <w:bookmarkStart w:id="0" w:name="_GoBack"/>
      <w:bookmarkEnd w:id="0"/>
      <w:r w:rsidR="00562129">
        <w:rPr>
          <w:rFonts w:ascii="Times New Roman" w:hAnsi="Times New Roman" w:cs="Times New Roman"/>
        </w:rPr>
        <w:t>г.)</w:t>
      </w:r>
      <w:r w:rsidRPr="004F6B43">
        <w:rPr>
          <w:rFonts w:ascii="Times New Roman" w:hAnsi="Times New Roman" w:cs="Times New Roman"/>
        </w:rPr>
        <w:t xml:space="preserve"> </w:t>
      </w:r>
      <w:r w:rsidRPr="004F6B43">
        <w:rPr>
          <w:rFonts w:ascii="Times New Roman" w:hAnsi="Times New Roman" w:cs="Times New Roman"/>
        </w:rPr>
        <w:t>36 протоколов об административных правонарушениях составлено патрульными группами в регионе. Из них 20 протоколов – за нарушение требований пожарной безопасности в населенных пунктах и 16 протоколов – за нарушения в лесных массивах.</w:t>
      </w:r>
      <w:r w:rsidR="004358D0" w:rsidRPr="004F6B43">
        <w:rPr>
          <w:rFonts w:ascii="Times New Roman" w:hAnsi="Times New Roman" w:cs="Times New Roman"/>
        </w:rPr>
        <w:t xml:space="preserve"> </w:t>
      </w:r>
      <w:r w:rsidRPr="004F6B43">
        <w:rPr>
          <w:rFonts w:ascii="Times New Roman" w:hAnsi="Times New Roman" w:cs="Times New Roman"/>
        </w:rPr>
        <w:t>Всего с начала пожароопасного периода составлено 812 протоколов. 540 нарушителей привлечены к административной ответственности за нарушение особого противопожарного режима в жилом секторе, 272 нарушителя задержаны в лесах.</w:t>
      </w:r>
    </w:p>
    <w:p w14:paraId="2972258B" w14:textId="76FA52FB" w:rsidR="005A2D55" w:rsidRPr="004F6B43" w:rsidRDefault="004358D0" w:rsidP="00F564CE">
      <w:pPr>
        <w:pStyle w:val="2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4F6B43">
        <w:rPr>
          <w:rFonts w:ascii="Times New Roman" w:eastAsia="Times New Roman" w:hAnsi="Times New Roman" w:cs="Times New Roman"/>
          <w:color w:val="auto"/>
          <w:lang w:eastAsia="ru-RU"/>
        </w:rPr>
        <w:t xml:space="preserve">     </w:t>
      </w:r>
      <w:r w:rsidR="005A2D55" w:rsidRPr="004F6B43">
        <w:rPr>
          <w:rFonts w:ascii="Times New Roman" w:eastAsia="Times New Roman" w:hAnsi="Times New Roman" w:cs="Times New Roman"/>
          <w:color w:val="auto"/>
          <w:lang w:eastAsia="ru-RU"/>
        </w:rPr>
        <w:t xml:space="preserve">С начала пожароопасного периода в нашем регионе зарегистрировано уже 64 случая перехода огня с приусадебных участков на постройки. Самый крупный по площади пожар, произошедший в результате перехода огня на строения при сжигании мусора на участке, произошёл 23 апреля в садоводстве </w:t>
      </w:r>
      <w:proofErr w:type="spellStart"/>
      <w:r w:rsidR="005A2D55" w:rsidRPr="004F6B43">
        <w:rPr>
          <w:rFonts w:ascii="Times New Roman" w:eastAsia="Times New Roman" w:hAnsi="Times New Roman" w:cs="Times New Roman"/>
          <w:color w:val="auto"/>
          <w:lang w:eastAsia="ru-RU"/>
        </w:rPr>
        <w:t>Моргудон</w:t>
      </w:r>
      <w:proofErr w:type="spellEnd"/>
      <w:r w:rsidR="005A2D55" w:rsidRPr="004F6B43">
        <w:rPr>
          <w:rFonts w:ascii="Times New Roman" w:eastAsia="Times New Roman" w:hAnsi="Times New Roman" w:cs="Times New Roman"/>
          <w:color w:val="auto"/>
          <w:lang w:eastAsia="ru-RU"/>
        </w:rPr>
        <w:t xml:space="preserve"> города Братска. Хозяйка дачного участка, разведя костёр, стала виновницей крупного пожара на площади 242 квадратных метра. Огнём были уничтожены различные дачные постройки и автомобиль.</w:t>
      </w:r>
    </w:p>
    <w:p w14:paraId="34A6AC60" w14:textId="276A27D0" w:rsidR="00FE15AF" w:rsidRPr="004F6B43" w:rsidRDefault="00F564CE" w:rsidP="00F564CE">
      <w:pPr>
        <w:pStyle w:val="2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F6B43">
        <w:rPr>
          <w:rFonts w:ascii="Times New Roman" w:hAnsi="Times New Roman" w:cs="Times New Roman"/>
          <w:color w:val="auto"/>
          <w:shd w:val="clear" w:color="auto" w:fill="FFFFFF"/>
        </w:rPr>
        <w:t xml:space="preserve">     </w:t>
      </w:r>
      <w:r w:rsidR="00FE15AF" w:rsidRPr="004F6B43">
        <w:rPr>
          <w:rFonts w:ascii="Times New Roman" w:hAnsi="Times New Roman" w:cs="Times New Roman"/>
          <w:color w:val="auto"/>
          <w:shd w:val="clear" w:color="auto" w:fill="FFFFFF"/>
        </w:rPr>
        <w:t xml:space="preserve">Ежедневно государственным инспекторам по пожарному надзору удаётся выявлять и пресекать до 50 нарушений, которые могут привести к пожарам в жилом секторе. В частности, происходит это благодаря бдительным гражданам, которые сообщают о подобных нарушениях в надзорные и правоохранительные органы. </w:t>
      </w:r>
    </w:p>
    <w:p w14:paraId="6C3B19C1" w14:textId="0B162FAE" w:rsidR="00D95A89" w:rsidRPr="004F6B43" w:rsidRDefault="00D95A89" w:rsidP="00D95A89">
      <w:pPr>
        <w:pStyle w:val="2"/>
        <w:jc w:val="both"/>
        <w:rPr>
          <w:rFonts w:ascii="Times New Roman" w:hAnsi="Times New Roman" w:cs="Times New Roman"/>
          <w:color w:val="auto"/>
        </w:rPr>
      </w:pPr>
      <w:r w:rsidRPr="004F6B43">
        <w:t xml:space="preserve">     </w:t>
      </w:r>
      <w:r w:rsidRPr="004F6B43">
        <w:rPr>
          <w:rFonts w:ascii="Times New Roman" w:hAnsi="Times New Roman" w:cs="Times New Roman"/>
          <w:color w:val="auto"/>
        </w:rPr>
        <w:t>Межведомственными патрульными и патрульно-маневренными группами с начала пожароопасного периода было выявлено 206 мест захламления горючими отходами и мусором, собственники этих территорий также привлечены к ответственности за создание предпосылки к возникновению и распространению пожара.</w:t>
      </w:r>
    </w:p>
    <w:p w14:paraId="3257E212" w14:textId="02634008" w:rsidR="00D95A89" w:rsidRPr="004F6B43" w:rsidRDefault="00D95A89" w:rsidP="00D95A89">
      <w:pPr>
        <w:pStyle w:val="2"/>
        <w:jc w:val="both"/>
        <w:rPr>
          <w:rFonts w:ascii="Times New Roman" w:hAnsi="Times New Roman" w:cs="Times New Roman"/>
          <w:b/>
          <w:color w:val="auto"/>
        </w:rPr>
      </w:pPr>
      <w:r w:rsidRPr="004F6B43">
        <w:rPr>
          <w:rFonts w:ascii="Times New Roman" w:hAnsi="Times New Roman" w:cs="Times New Roman"/>
          <w:color w:val="auto"/>
        </w:rPr>
        <w:t xml:space="preserve">  </w:t>
      </w:r>
      <w:r w:rsidR="004F6B43" w:rsidRPr="004F6B43">
        <w:rPr>
          <w:rFonts w:ascii="Times New Roman" w:hAnsi="Times New Roman" w:cs="Times New Roman"/>
          <w:color w:val="auto"/>
        </w:rPr>
        <w:t xml:space="preserve">  </w:t>
      </w:r>
      <w:r w:rsidRPr="004F6B43">
        <w:rPr>
          <w:rFonts w:ascii="Times New Roman" w:hAnsi="Times New Roman" w:cs="Times New Roman"/>
          <w:b/>
          <w:color w:val="auto"/>
        </w:rPr>
        <w:t>Действие особого противопожарного режима на территории Прибайкалья продолжается.</w:t>
      </w:r>
    </w:p>
    <w:p w14:paraId="2E862B62" w14:textId="30A0BC37" w:rsidR="00D95A89" w:rsidRDefault="00D95A89" w:rsidP="00D95A89">
      <w:pPr>
        <w:jc w:val="both"/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</w:pPr>
      <w:r w:rsidRPr="004F6B43">
        <w:rPr>
          <w:sz w:val="26"/>
          <w:szCs w:val="26"/>
        </w:rPr>
        <w:t xml:space="preserve">     </w:t>
      </w:r>
      <w:r w:rsidRPr="004F6B43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Уважаемые граждане! Помните, что никакой штраф не сравнится с потерей имущества, нужно задуматься о возможных последствиях своих действий и не бояться делать замечания людям, нарушающим требования пожарной безопасности!</w:t>
      </w:r>
    </w:p>
    <w:p w14:paraId="0C6879E2" w14:textId="77777777" w:rsidR="004F6B43" w:rsidRDefault="004F6B43" w:rsidP="004F6B43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8C9C828" w14:textId="4422F6F2" w:rsidR="004F6B43" w:rsidRPr="00866BBD" w:rsidRDefault="004F6B43" w:rsidP="004F6B4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66BBD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70109F9D" w14:textId="77777777" w:rsidR="004F6B43" w:rsidRPr="00866BBD" w:rsidRDefault="004F6B43" w:rsidP="004F6B4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66BBD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48C83841" w14:textId="77777777" w:rsidR="004F6B43" w:rsidRPr="00A8030F" w:rsidRDefault="004F6B43" w:rsidP="004F6B43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866BBD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47EA0B8C" w14:textId="77777777" w:rsidR="004F6B43" w:rsidRPr="004F6B43" w:rsidRDefault="004F6B43" w:rsidP="00D95A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F6B43" w:rsidRPr="004F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28"/>
    <w:rsid w:val="004358D0"/>
    <w:rsid w:val="004F6B43"/>
    <w:rsid w:val="00562129"/>
    <w:rsid w:val="005A2D55"/>
    <w:rsid w:val="006C1028"/>
    <w:rsid w:val="0093341C"/>
    <w:rsid w:val="00D95A89"/>
    <w:rsid w:val="00F564CE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50D7"/>
  <w15:chartTrackingRefBased/>
  <w15:docId w15:val="{B37AA47F-7E94-455B-9171-4C2E08EF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5AF"/>
  </w:style>
  <w:style w:type="paragraph" w:styleId="2">
    <w:name w:val="heading 2"/>
    <w:basedOn w:val="a"/>
    <w:next w:val="a"/>
    <w:link w:val="20"/>
    <w:uiPriority w:val="9"/>
    <w:unhideWhenUsed/>
    <w:qFormat/>
    <w:rsid w:val="00F56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A2D55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F564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56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5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2020-05-18T04:44:00Z</dcterms:created>
  <dcterms:modified xsi:type="dcterms:W3CDTF">2020-05-19T03:06:00Z</dcterms:modified>
</cp:coreProperties>
</file>