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5AEE0" w14:textId="77777777" w:rsidR="00B06872" w:rsidRDefault="00B06872" w:rsidP="00B068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872">
        <w:rPr>
          <w:rFonts w:ascii="Times New Roman" w:hAnsi="Times New Roman" w:cs="Times New Roman"/>
          <w:b/>
          <w:sz w:val="28"/>
          <w:szCs w:val="28"/>
        </w:rPr>
        <w:t xml:space="preserve">23 техногенных пожара произошло на территории Прибайкалья </w:t>
      </w:r>
    </w:p>
    <w:p w14:paraId="17BA9683" w14:textId="2DCF2A6B" w:rsidR="00B06872" w:rsidRDefault="00B06872" w:rsidP="00B068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872">
        <w:rPr>
          <w:rFonts w:ascii="Times New Roman" w:hAnsi="Times New Roman" w:cs="Times New Roman"/>
          <w:b/>
          <w:sz w:val="28"/>
          <w:szCs w:val="28"/>
        </w:rPr>
        <w:t>за прошедшие сутки</w:t>
      </w:r>
    </w:p>
    <w:p w14:paraId="13B8DA24" w14:textId="77777777" w:rsidR="00B06872" w:rsidRDefault="00B06872" w:rsidP="00B0687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14:paraId="01057231" w14:textId="734FDF14" w:rsidR="00B06872" w:rsidRPr="00B06872" w:rsidRDefault="00B06872" w:rsidP="00B0687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</w:t>
      </w:r>
      <w:r w:rsidRPr="00B06872">
        <w:rPr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5A2DF295" wp14:editId="13FC90B8">
            <wp:simplePos x="0" y="0"/>
            <wp:positionH relativeFrom="column">
              <wp:posOffset>72390</wp:posOffset>
            </wp:positionH>
            <wp:positionV relativeFrom="paragraph">
              <wp:posOffset>3810</wp:posOffset>
            </wp:positionV>
            <wp:extent cx="28575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56" y="21375"/>
                <wp:lineTo x="21456" y="0"/>
                <wp:lineTo x="0" y="0"/>
              </wp:wrapPolygon>
            </wp:wrapTight>
            <wp:docPr id="1" name="Рисунок 1" descr="Рост гибели на пожарах людей зарегистрирован в Иркутской област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ст гибели на пожарах людей зарегистрирован в Иркутской области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872">
        <w:rPr>
          <w:color w:val="000000"/>
          <w:sz w:val="27"/>
          <w:szCs w:val="27"/>
        </w:rPr>
        <w:t>Ночью 6 мая в Иркутске загорелся частный двухквартирный жилой дом на улице Александра Невского. Сообщение о возгорании поступило в 03:39. Жильцы одной из квартир самостоятельно покинули горящий дом до прибытия пожарных, сообщили в пресс-службе ГУ МЧС России по Иркутской области.</w:t>
      </w:r>
    </w:p>
    <w:p w14:paraId="48FA5F9F" w14:textId="1C1D50F4" w:rsidR="00B06872" w:rsidRPr="00B06872" w:rsidRDefault="00B06872" w:rsidP="00B0687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B06872">
        <w:rPr>
          <w:rStyle w:val="a5"/>
          <w:color w:val="000000"/>
          <w:sz w:val="27"/>
          <w:szCs w:val="27"/>
          <w:bdr w:val="none" w:sz="0" w:space="0" w:color="auto" w:frame="1"/>
        </w:rPr>
        <w:t xml:space="preserve">     </w:t>
      </w:r>
      <w:proofErr w:type="gramStart"/>
      <w:r w:rsidRPr="00B06872">
        <w:rPr>
          <w:rStyle w:val="a5"/>
          <w:b w:val="0"/>
          <w:color w:val="000000"/>
          <w:sz w:val="27"/>
          <w:szCs w:val="27"/>
          <w:bdr w:val="none" w:sz="0" w:space="0" w:color="auto" w:frame="1"/>
        </w:rPr>
        <w:t>Во время</w:t>
      </w:r>
      <w:proofErr w:type="gramEnd"/>
      <w:r w:rsidRPr="00B06872">
        <w:rPr>
          <w:rStyle w:val="a5"/>
          <w:b w:val="0"/>
          <w:color w:val="000000"/>
          <w:sz w:val="27"/>
          <w:szCs w:val="27"/>
          <w:bdr w:val="none" w:sz="0" w:space="0" w:color="auto" w:frame="1"/>
        </w:rPr>
        <w:t xml:space="preserve"> проливки и разбора строительных конструкций</w:t>
      </w:r>
      <w:r w:rsidRPr="00B06872">
        <w:rPr>
          <w:color w:val="000000"/>
          <w:sz w:val="27"/>
          <w:szCs w:val="27"/>
        </w:rPr>
        <w:t> в комнате второй квартиры на полу пожарные обнаружили сильно обгоревшие тела мужчины и женщины. Площадь пожара составила 150 квадратных метров. Причина устанавливается.</w:t>
      </w:r>
    </w:p>
    <w:p w14:paraId="7DB3AFE5" w14:textId="13FB5C68" w:rsidR="00B06872" w:rsidRPr="00B06872" w:rsidRDefault="00B06872" w:rsidP="00B06872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B06872">
        <w:rPr>
          <w:rFonts w:ascii="Times New Roman" w:hAnsi="Times New Roman" w:cs="Times New Roman"/>
          <w:sz w:val="27"/>
          <w:szCs w:val="27"/>
        </w:rPr>
        <w:t xml:space="preserve">     </w:t>
      </w:r>
      <w:r w:rsidRPr="00B06872">
        <w:rPr>
          <w:rFonts w:ascii="Times New Roman" w:hAnsi="Times New Roman" w:cs="Times New Roman"/>
          <w:sz w:val="27"/>
          <w:szCs w:val="27"/>
        </w:rPr>
        <w:t>Ранним утром 5 мая произошёл пожар с двумя погибшими. В 4:38 на телефон «101» поступило сообщение о пожаре в деревне Егоровская Аларского района на улице 2-я Мичурина. По сообщению очевидцев, горел жилой дом, в котором могут находиться люди.</w:t>
      </w:r>
      <w:r w:rsidRPr="00B06872">
        <w:rPr>
          <w:rFonts w:ascii="Times New Roman" w:hAnsi="Times New Roman" w:cs="Times New Roman"/>
          <w:sz w:val="27"/>
          <w:szCs w:val="27"/>
        </w:rPr>
        <w:br/>
      </w:r>
      <w:r w:rsidRPr="00B06872">
        <w:rPr>
          <w:rFonts w:ascii="Times New Roman" w:hAnsi="Times New Roman" w:cs="Times New Roman"/>
          <w:sz w:val="27"/>
          <w:szCs w:val="27"/>
        </w:rPr>
        <w:t xml:space="preserve">     </w:t>
      </w:r>
      <w:r w:rsidRPr="00B06872">
        <w:rPr>
          <w:rFonts w:ascii="Times New Roman" w:hAnsi="Times New Roman" w:cs="Times New Roman"/>
          <w:sz w:val="27"/>
          <w:szCs w:val="27"/>
        </w:rPr>
        <w:t>Первыми к месту пожара прибыла добровольная пожарная команда муниципального образования «Егоровск». Из районного центра были также направлены пожарные подразделения федеральной и областной пожарно-спасательных служб, всего 13 человек личного состава и 3 единицы техники.</w:t>
      </w:r>
      <w:r w:rsidRPr="00B06872">
        <w:rPr>
          <w:rFonts w:ascii="Times New Roman" w:hAnsi="Times New Roman" w:cs="Times New Roman"/>
          <w:sz w:val="27"/>
          <w:szCs w:val="27"/>
        </w:rPr>
        <w:br/>
      </w:r>
      <w:r w:rsidRPr="00B06872">
        <w:rPr>
          <w:rFonts w:ascii="Times New Roman" w:hAnsi="Times New Roman" w:cs="Times New Roman"/>
          <w:sz w:val="27"/>
          <w:szCs w:val="27"/>
        </w:rPr>
        <w:t xml:space="preserve">     </w:t>
      </w:r>
      <w:r w:rsidRPr="00B06872">
        <w:rPr>
          <w:rFonts w:ascii="Times New Roman" w:hAnsi="Times New Roman" w:cs="Times New Roman"/>
          <w:sz w:val="27"/>
          <w:szCs w:val="27"/>
        </w:rPr>
        <w:t xml:space="preserve">На момент прибытия первого подразделения горел брусовой одноэтажный дом на площади 40 </w:t>
      </w:r>
      <w:proofErr w:type="gramStart"/>
      <w:r w:rsidRPr="00B06872">
        <w:rPr>
          <w:rFonts w:ascii="Times New Roman" w:hAnsi="Times New Roman" w:cs="Times New Roman"/>
          <w:sz w:val="27"/>
          <w:szCs w:val="27"/>
        </w:rPr>
        <w:t>кв.м</w:t>
      </w:r>
      <w:proofErr w:type="gramEnd"/>
      <w:r w:rsidRPr="00B06872">
        <w:rPr>
          <w:rFonts w:ascii="Times New Roman" w:hAnsi="Times New Roman" w:cs="Times New Roman"/>
          <w:sz w:val="27"/>
          <w:szCs w:val="27"/>
        </w:rPr>
        <w:t>, существовала угроза распространения огня на соседние строения. В 5:15 открытый огонь был потушен. В ходе проливки места пожара под обрушившимися конструкциями дома были найдены погибшие мужчины 35 лет и 51 года.</w:t>
      </w:r>
      <w:r w:rsidRPr="00B06872">
        <w:rPr>
          <w:rFonts w:ascii="Times New Roman" w:hAnsi="Times New Roman" w:cs="Times New Roman"/>
          <w:sz w:val="27"/>
          <w:szCs w:val="27"/>
        </w:rPr>
        <w:t xml:space="preserve"> </w:t>
      </w:r>
      <w:r w:rsidRPr="00B06872">
        <w:rPr>
          <w:rFonts w:ascii="Times New Roman" w:hAnsi="Times New Roman" w:cs="Times New Roman"/>
          <w:sz w:val="27"/>
          <w:szCs w:val="27"/>
        </w:rPr>
        <w:t>В результате пожара полностью уничтожен жилой дом, соседние дома спасены от огня.</w:t>
      </w:r>
      <w:r w:rsidRPr="00B06872">
        <w:rPr>
          <w:rFonts w:ascii="Times New Roman" w:hAnsi="Times New Roman" w:cs="Times New Roman"/>
          <w:sz w:val="27"/>
          <w:szCs w:val="27"/>
        </w:rPr>
        <w:br/>
      </w:r>
      <w:r w:rsidRPr="00B06872">
        <w:rPr>
          <w:rFonts w:ascii="Times New Roman" w:hAnsi="Times New Roman" w:cs="Times New Roman"/>
          <w:sz w:val="27"/>
          <w:szCs w:val="27"/>
        </w:rPr>
        <w:t xml:space="preserve">     </w:t>
      </w:r>
      <w:r w:rsidRPr="00B06872">
        <w:rPr>
          <w:rFonts w:ascii="Times New Roman" w:hAnsi="Times New Roman" w:cs="Times New Roman"/>
          <w:sz w:val="27"/>
          <w:szCs w:val="27"/>
        </w:rPr>
        <w:t>В настоящее время на месте пожара работают дознаватели МЧС России, которым предстоит выяснить причину пожара.</w:t>
      </w:r>
      <w:r w:rsidRPr="00B06872">
        <w:rPr>
          <w:rFonts w:ascii="Times New Roman" w:hAnsi="Times New Roman" w:cs="Times New Roman"/>
          <w:sz w:val="27"/>
          <w:szCs w:val="27"/>
        </w:rPr>
        <w:br/>
      </w:r>
      <w:r w:rsidRPr="00B06872">
        <w:rPr>
          <w:rFonts w:ascii="Times New Roman" w:hAnsi="Times New Roman" w:cs="Times New Roman"/>
          <w:sz w:val="27"/>
          <w:szCs w:val="27"/>
        </w:rPr>
        <w:t xml:space="preserve">     </w:t>
      </w:r>
      <w:r w:rsidRPr="00B06872">
        <w:rPr>
          <w:rFonts w:ascii="Times New Roman" w:hAnsi="Times New Roman" w:cs="Times New Roman"/>
          <w:sz w:val="27"/>
          <w:szCs w:val="27"/>
        </w:rPr>
        <w:t xml:space="preserve">Главным управлением МЧС России по Иркутской области зафиксирован рост гибели людей на пожарах с начала года. Всего в нашем регионе погибли </w:t>
      </w:r>
      <w:r w:rsidRPr="00B06872">
        <w:rPr>
          <w:rFonts w:ascii="Times New Roman" w:hAnsi="Times New Roman" w:cs="Times New Roman"/>
          <w:b/>
          <w:sz w:val="27"/>
          <w:szCs w:val="27"/>
        </w:rPr>
        <w:t>90</w:t>
      </w:r>
      <w:r w:rsidRPr="00B06872">
        <w:rPr>
          <w:rFonts w:ascii="Times New Roman" w:hAnsi="Times New Roman" w:cs="Times New Roman"/>
          <w:sz w:val="27"/>
          <w:szCs w:val="27"/>
        </w:rPr>
        <w:t xml:space="preserve"> человек. За аналогичный период прошлого года на пожарах погибли </w:t>
      </w:r>
      <w:r w:rsidRPr="00B06872">
        <w:rPr>
          <w:rFonts w:ascii="Times New Roman" w:hAnsi="Times New Roman" w:cs="Times New Roman"/>
          <w:b/>
          <w:sz w:val="27"/>
          <w:szCs w:val="27"/>
        </w:rPr>
        <w:t>83</w:t>
      </w:r>
      <w:r w:rsidRPr="00B06872">
        <w:rPr>
          <w:rFonts w:ascii="Times New Roman" w:hAnsi="Times New Roman" w:cs="Times New Roman"/>
          <w:sz w:val="27"/>
          <w:szCs w:val="27"/>
        </w:rPr>
        <w:t xml:space="preserve"> человека.</w:t>
      </w:r>
    </w:p>
    <w:p w14:paraId="4F49CF5A" w14:textId="77777777" w:rsidR="00B06872" w:rsidRDefault="00B06872" w:rsidP="00B06872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B06872">
        <w:rPr>
          <w:rFonts w:ascii="Times New Roman" w:hAnsi="Times New Roman" w:cs="Times New Roman"/>
          <w:sz w:val="27"/>
          <w:szCs w:val="27"/>
        </w:rPr>
        <w:t xml:space="preserve">     </w:t>
      </w:r>
      <w:r w:rsidRPr="00B06872">
        <w:rPr>
          <w:rFonts w:ascii="Times New Roman" w:hAnsi="Times New Roman" w:cs="Times New Roman"/>
          <w:b/>
          <w:sz w:val="27"/>
          <w:szCs w:val="27"/>
        </w:rPr>
        <w:t>Основными причинами пожаров с гибелью людей являются неосторожное обращение с огнём и электротехнические причины.</w:t>
      </w:r>
      <w:r w:rsidRPr="00B06872">
        <w:rPr>
          <w:rFonts w:ascii="Times New Roman" w:hAnsi="Times New Roman" w:cs="Times New Roman"/>
          <w:sz w:val="27"/>
          <w:szCs w:val="27"/>
        </w:rPr>
        <w:t xml:space="preserve"> </w:t>
      </w:r>
      <w:r w:rsidRPr="00B06872">
        <w:rPr>
          <w:rFonts w:ascii="Times New Roman" w:hAnsi="Times New Roman" w:cs="Times New Roman"/>
          <w:b/>
          <w:sz w:val="27"/>
          <w:szCs w:val="27"/>
        </w:rPr>
        <w:t>Сопутствующей косвенной причиной</w:t>
      </w:r>
      <w:r w:rsidRPr="00B06872">
        <w:rPr>
          <w:rFonts w:ascii="Times New Roman" w:hAnsi="Times New Roman" w:cs="Times New Roman"/>
          <w:sz w:val="27"/>
          <w:szCs w:val="27"/>
        </w:rPr>
        <w:t xml:space="preserve"> гибели людей на пожарах зачастую </w:t>
      </w:r>
      <w:r w:rsidRPr="00B06872">
        <w:rPr>
          <w:rFonts w:ascii="Times New Roman" w:hAnsi="Times New Roman" w:cs="Times New Roman"/>
          <w:b/>
          <w:sz w:val="27"/>
          <w:szCs w:val="27"/>
        </w:rPr>
        <w:t>является состояние алкогольного опьянения</w:t>
      </w:r>
      <w:r w:rsidRPr="00B06872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06B10A42" w14:textId="2F46091E" w:rsidR="00E2361A" w:rsidRPr="00B06872" w:rsidRDefault="00B06872" w:rsidP="00B06872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B06872">
        <w:rPr>
          <w:rFonts w:ascii="Times New Roman" w:hAnsi="Times New Roman" w:cs="Times New Roman"/>
          <w:sz w:val="27"/>
          <w:szCs w:val="27"/>
        </w:rPr>
        <w:t xml:space="preserve">Государственные инспекторы по пожарному надзору отмечают, что </w:t>
      </w:r>
      <w:bookmarkStart w:id="0" w:name="_GoBack"/>
      <w:r w:rsidRPr="00B06872">
        <w:rPr>
          <w:rFonts w:ascii="Times New Roman" w:hAnsi="Times New Roman" w:cs="Times New Roman"/>
          <w:b/>
          <w:sz w:val="27"/>
          <w:szCs w:val="27"/>
        </w:rPr>
        <w:t>пожаров по этим причинам можно избежать, проявляя бдительность и соблюдая правила пожарной безопасности при эксплуатации различных электроприборов и не превышая нагрузку на электросеть.  </w:t>
      </w:r>
      <w:bookmarkEnd w:id="0"/>
    </w:p>
    <w:p w14:paraId="65A3B0EF" w14:textId="77777777" w:rsidR="00B06872" w:rsidRDefault="00B06872" w:rsidP="00B068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6789644" w14:textId="53C7ABD2" w:rsidR="00B06872" w:rsidRPr="00B06872" w:rsidRDefault="00B06872" w:rsidP="00B068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6872">
        <w:rPr>
          <w:rFonts w:ascii="Times New Roman" w:hAnsi="Times New Roman" w:cs="Times New Roman"/>
          <w:sz w:val="20"/>
          <w:szCs w:val="20"/>
        </w:rPr>
        <w:t xml:space="preserve">Инструктор ОГБУ «Пожарно-спасательная служба </w:t>
      </w:r>
    </w:p>
    <w:p w14:paraId="0B2999DB" w14:textId="77777777" w:rsidR="00B06872" w:rsidRPr="00B06872" w:rsidRDefault="00B06872" w:rsidP="00B068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6872">
        <w:rPr>
          <w:rFonts w:ascii="Times New Roman" w:hAnsi="Times New Roman" w:cs="Times New Roman"/>
          <w:sz w:val="20"/>
          <w:szCs w:val="20"/>
        </w:rPr>
        <w:t>Иркутской области»</w:t>
      </w:r>
    </w:p>
    <w:p w14:paraId="56001071" w14:textId="77777777" w:rsidR="00B06872" w:rsidRPr="00B06872" w:rsidRDefault="00B06872" w:rsidP="00B068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6872">
        <w:rPr>
          <w:rFonts w:ascii="Times New Roman" w:hAnsi="Times New Roman" w:cs="Times New Roman"/>
          <w:sz w:val="20"/>
          <w:szCs w:val="20"/>
        </w:rPr>
        <w:t>Е.Г. Степанюк</w:t>
      </w:r>
    </w:p>
    <w:p w14:paraId="26466AB6" w14:textId="77777777" w:rsidR="00B06872" w:rsidRPr="00B06872" w:rsidRDefault="00B06872" w:rsidP="00B06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06872" w:rsidRPr="00B06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1A"/>
    <w:rsid w:val="00B06872"/>
    <w:rsid w:val="00E2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273E"/>
  <w15:chartTrackingRefBased/>
  <w15:docId w15:val="{7D5A1918-7BC0-4DD9-9949-4B5F1AE3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87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0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6872"/>
    <w:rPr>
      <w:b/>
      <w:bCs/>
    </w:rPr>
  </w:style>
  <w:style w:type="character" w:styleId="a6">
    <w:name w:val="Hyperlink"/>
    <w:basedOn w:val="a0"/>
    <w:uiPriority w:val="99"/>
    <w:semiHidden/>
    <w:unhideWhenUsed/>
    <w:rsid w:val="00B068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4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2</cp:revision>
  <dcterms:created xsi:type="dcterms:W3CDTF">2020-05-06T03:14:00Z</dcterms:created>
  <dcterms:modified xsi:type="dcterms:W3CDTF">2020-05-06T03:25:00Z</dcterms:modified>
</cp:coreProperties>
</file>