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DC" w:rsidRDefault="00AC5CDC" w:rsidP="00AC5CD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C5CDC" w:rsidRDefault="00AC5CDC" w:rsidP="00AC5CDC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AC5CDC" w:rsidRDefault="00AC5CDC" w:rsidP="00AC5CDC">
      <w:pPr>
        <w:jc w:val="center"/>
        <w:rPr>
          <w:sz w:val="28"/>
          <w:szCs w:val="28"/>
        </w:rPr>
      </w:pPr>
    </w:p>
    <w:p w:rsidR="00AC5CDC" w:rsidRDefault="00AC5CDC" w:rsidP="00AC5C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C5CDC" w:rsidRDefault="00AC5CDC" w:rsidP="00AC5CDC">
      <w:pPr>
        <w:jc w:val="center"/>
        <w:rPr>
          <w:sz w:val="28"/>
          <w:szCs w:val="28"/>
        </w:rPr>
      </w:pPr>
      <w:r>
        <w:rPr>
          <w:sz w:val="28"/>
          <w:szCs w:val="28"/>
        </w:rPr>
        <w:t>Хазанского муниципального образования</w:t>
      </w:r>
    </w:p>
    <w:p w:rsidR="00AC5CDC" w:rsidRDefault="00AC5CDC" w:rsidP="00AC5CDC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AC5CDC" w:rsidRDefault="00AC5CDC" w:rsidP="00AC5CDC">
      <w:pPr>
        <w:pStyle w:val="6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18.08.2014г. п. Центральный Хазан    №  37</w:t>
      </w:r>
    </w:p>
    <w:p w:rsidR="00AC5CDC" w:rsidRDefault="00AC5CDC" w:rsidP="00AC5CD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5CDC" w:rsidRDefault="00AC5CD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5CDC" w:rsidRDefault="00AC5CD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сбора и  вывоза бытовых отходов и мусора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E42E78">
        <w:rPr>
          <w:rFonts w:ascii="Times New Roman" w:hAnsi="Times New Roman" w:cs="Times New Roman"/>
          <w:sz w:val="24"/>
          <w:szCs w:val="24"/>
          <w:lang w:eastAsia="ru-RU"/>
        </w:rPr>
        <w:t>Хазан</w:t>
      </w:r>
      <w:r w:rsidRPr="00E42E78">
        <w:rPr>
          <w:rFonts w:ascii="Times New Roman" w:hAnsi="Times New Roman" w:cs="Times New Roman"/>
          <w:sz w:val="24"/>
          <w:szCs w:val="24"/>
          <w:lang w:eastAsia="ru-RU"/>
        </w:rPr>
        <w:t xml:space="preserve">ского </w:t>
      </w:r>
      <w:proofErr w:type="gramStart"/>
      <w:r w:rsidRPr="00E42E78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461FC" w:rsidRPr="00E42E78" w:rsidRDefault="006461FC" w:rsidP="00E42E7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24.06.1998 года № 89-ФЗ «Об отходах производства и потребления», от 30.03.1999 года № 52-ФЗ «О санитарно-эпидемиологическом благополучии населения», от 10.01.2002г № 7-ФЗ «Об охране окружающей среды». Руководствуясь решением Думы </w:t>
      </w:r>
      <w:r w:rsidR="00E42E78">
        <w:rPr>
          <w:rFonts w:ascii="Times New Roman" w:hAnsi="Times New Roman" w:cs="Times New Roman"/>
          <w:sz w:val="24"/>
          <w:szCs w:val="24"/>
          <w:lang w:eastAsia="ru-RU"/>
        </w:rPr>
        <w:t>Хазан</w:t>
      </w:r>
      <w:r w:rsidRPr="00E42E78">
        <w:rPr>
          <w:rFonts w:ascii="Times New Roman" w:hAnsi="Times New Roman" w:cs="Times New Roman"/>
          <w:sz w:val="24"/>
          <w:szCs w:val="24"/>
          <w:lang w:eastAsia="ru-RU"/>
        </w:rPr>
        <w:t xml:space="preserve">ского муниципального образования </w:t>
      </w:r>
      <w:r w:rsidR="003D0880" w:rsidRPr="000321CB">
        <w:rPr>
          <w:rFonts w:ascii="Times New Roman" w:hAnsi="Times New Roman" w:cs="Times New Roman"/>
          <w:sz w:val="24"/>
          <w:szCs w:val="24"/>
          <w:lang w:eastAsia="ru-RU"/>
        </w:rPr>
        <w:t>№ 139 от 13 июня</w:t>
      </w:r>
      <w:r w:rsidRPr="000321CB">
        <w:rPr>
          <w:rFonts w:ascii="Times New Roman" w:hAnsi="Times New Roman" w:cs="Times New Roman"/>
          <w:sz w:val="24"/>
          <w:szCs w:val="24"/>
          <w:lang w:eastAsia="ru-RU"/>
        </w:rPr>
        <w:t xml:space="preserve"> 2012 года</w:t>
      </w:r>
      <w:r w:rsidRPr="00E42E78">
        <w:rPr>
          <w:rFonts w:ascii="Times New Roman" w:hAnsi="Times New Roman" w:cs="Times New Roman"/>
          <w:sz w:val="24"/>
          <w:szCs w:val="24"/>
          <w:lang w:eastAsia="ru-RU"/>
        </w:rPr>
        <w:t xml:space="preserve">. «Об утверждении правил благоустройства и обеспечение чистоты на территории </w:t>
      </w:r>
      <w:r w:rsidR="00E42E78">
        <w:rPr>
          <w:rFonts w:ascii="Times New Roman" w:hAnsi="Times New Roman" w:cs="Times New Roman"/>
          <w:sz w:val="24"/>
          <w:szCs w:val="24"/>
          <w:lang w:eastAsia="ru-RU"/>
        </w:rPr>
        <w:t>Хазан</w:t>
      </w:r>
      <w:r w:rsidRPr="00E42E78">
        <w:rPr>
          <w:rFonts w:ascii="Times New Roman" w:hAnsi="Times New Roman" w:cs="Times New Roman"/>
          <w:sz w:val="24"/>
          <w:szCs w:val="24"/>
          <w:lang w:eastAsia="ru-RU"/>
        </w:rPr>
        <w:t>ского муниципального образования Зиминского района»</w:t>
      </w:r>
      <w:r w:rsidR="003D088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42E78">
        <w:rPr>
          <w:rFonts w:ascii="Times New Roman" w:hAnsi="Times New Roman" w:cs="Times New Roman"/>
          <w:sz w:val="24"/>
          <w:szCs w:val="24"/>
          <w:lang w:eastAsia="ru-RU"/>
        </w:rPr>
        <w:t xml:space="preserve">статьями 6,22,23 Устава </w:t>
      </w:r>
      <w:r w:rsidR="00E42E78">
        <w:rPr>
          <w:rFonts w:ascii="Times New Roman" w:hAnsi="Times New Roman" w:cs="Times New Roman"/>
          <w:sz w:val="24"/>
          <w:szCs w:val="24"/>
          <w:lang w:eastAsia="ru-RU"/>
        </w:rPr>
        <w:t>Хазан</w:t>
      </w:r>
      <w:r w:rsidRPr="00E42E78">
        <w:rPr>
          <w:rFonts w:ascii="Times New Roman" w:hAnsi="Times New Roman" w:cs="Times New Roman"/>
          <w:sz w:val="24"/>
          <w:szCs w:val="24"/>
          <w:lang w:eastAsia="ru-RU"/>
        </w:rPr>
        <w:t>ского  муниципального образования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6461FC" w:rsidRPr="00E42E78" w:rsidRDefault="00B7125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6461FC" w:rsidRPr="00E42E78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Порядок сбора и вывоза бытовых отходов и мусора на  территории </w:t>
      </w:r>
      <w:r w:rsidR="00E42E78">
        <w:rPr>
          <w:rFonts w:ascii="Times New Roman" w:hAnsi="Times New Roman" w:cs="Times New Roman"/>
          <w:sz w:val="24"/>
          <w:szCs w:val="24"/>
          <w:lang w:eastAsia="ru-RU"/>
        </w:rPr>
        <w:t>Хазан</w:t>
      </w:r>
      <w:r w:rsidR="006461FC" w:rsidRPr="00E42E78">
        <w:rPr>
          <w:rFonts w:ascii="Times New Roman" w:hAnsi="Times New Roman" w:cs="Times New Roman"/>
          <w:sz w:val="24"/>
          <w:szCs w:val="24"/>
          <w:lang w:eastAsia="ru-RU"/>
        </w:rPr>
        <w:t>ского муниципального образования (Приложение 1).</w:t>
      </w:r>
    </w:p>
    <w:p w:rsidR="00B7125C" w:rsidRDefault="00B7125C" w:rsidP="00B7125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B7125C">
        <w:t xml:space="preserve"> </w:t>
      </w:r>
      <w:r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издании органов местного самоуправления Хазанского муниципального образования  «Хазанский вестник» и разместить на официальном сайте администрации Зиминского районного муниципального образования </w:t>
      </w:r>
      <w:hyperlink r:id="rId5" w:history="1">
        <w:r>
          <w:rPr>
            <w:rStyle w:val="a6"/>
            <w:sz w:val="24"/>
            <w:szCs w:val="24"/>
            <w:lang w:val="en-US"/>
          </w:rPr>
          <w:t>www</w:t>
        </w:r>
        <w:r>
          <w:rPr>
            <w:rStyle w:val="a6"/>
            <w:sz w:val="24"/>
            <w:szCs w:val="24"/>
          </w:rPr>
          <w:t>.</w:t>
        </w:r>
        <w:proofErr w:type="spellStart"/>
        <w:r>
          <w:rPr>
            <w:rStyle w:val="a6"/>
            <w:sz w:val="24"/>
            <w:szCs w:val="24"/>
            <w:lang w:val="en-US"/>
          </w:rPr>
          <w:t>rzima</w:t>
        </w:r>
        <w:proofErr w:type="spellEnd"/>
        <w:r>
          <w:rPr>
            <w:rStyle w:val="a6"/>
            <w:sz w:val="24"/>
            <w:szCs w:val="24"/>
          </w:rPr>
          <w:t>.</w:t>
        </w:r>
        <w:proofErr w:type="spellStart"/>
        <w:r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>в разделе Хазанское МО.</w:t>
      </w:r>
    </w:p>
    <w:p w:rsidR="006461FC" w:rsidRPr="00E42E78" w:rsidRDefault="00B7125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6461FC" w:rsidRPr="00E42E78">
        <w:rPr>
          <w:rFonts w:ascii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B4F01" w:rsidRDefault="00C10822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Хазанского </w:t>
      </w:r>
    </w:p>
    <w:p w:rsidR="006461FC" w:rsidRPr="00E42E78" w:rsidRDefault="00C10822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6461FC" w:rsidRPr="00E42E7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B4F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А.Л.Алексеенко</w:t>
      </w:r>
    </w:p>
    <w:p w:rsidR="00C10822" w:rsidRDefault="00C10822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822" w:rsidRDefault="00C10822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822" w:rsidRDefault="00C10822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822" w:rsidRDefault="00C10822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822" w:rsidRDefault="00C10822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822" w:rsidRDefault="00C10822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822" w:rsidRDefault="00C10822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822" w:rsidRDefault="00C10822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822" w:rsidRDefault="00C10822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822" w:rsidRDefault="00C10822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21CB" w:rsidRDefault="000321CB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1FC" w:rsidRPr="00E42E78" w:rsidRDefault="006461FC" w:rsidP="00C1082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 к постановлению</w:t>
      </w:r>
    </w:p>
    <w:p w:rsidR="006461FC" w:rsidRPr="00E42E78" w:rsidRDefault="006461FC" w:rsidP="00C1082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42E78">
        <w:rPr>
          <w:rFonts w:ascii="Times New Roman" w:hAnsi="Times New Roman" w:cs="Times New Roman"/>
          <w:sz w:val="24"/>
          <w:szCs w:val="24"/>
          <w:lang w:eastAsia="ru-RU"/>
        </w:rPr>
        <w:t>Хазан</w:t>
      </w:r>
      <w:r w:rsidRPr="00E42E78">
        <w:rPr>
          <w:rFonts w:ascii="Times New Roman" w:hAnsi="Times New Roman" w:cs="Times New Roman"/>
          <w:sz w:val="24"/>
          <w:szCs w:val="24"/>
          <w:lang w:eastAsia="ru-RU"/>
        </w:rPr>
        <w:t>ского</w:t>
      </w:r>
    </w:p>
    <w:p w:rsidR="006461FC" w:rsidRPr="00E42E78" w:rsidRDefault="006461FC" w:rsidP="00C1082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461FC" w:rsidRPr="007A6710" w:rsidRDefault="000321CB" w:rsidP="00C1082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A6710">
        <w:rPr>
          <w:rFonts w:ascii="Times New Roman" w:hAnsi="Times New Roman" w:cs="Times New Roman"/>
          <w:sz w:val="24"/>
          <w:szCs w:val="24"/>
          <w:lang w:eastAsia="ru-RU"/>
        </w:rPr>
        <w:t>от  18.08.2014г №  37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461FC" w:rsidRPr="00E42E78" w:rsidRDefault="006461FC" w:rsidP="00C1082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</w:p>
    <w:p w:rsidR="006461FC" w:rsidRPr="00E42E78" w:rsidRDefault="006461FC" w:rsidP="00C1082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сбора, вывоза твердых бытовых отходов и мусора</w:t>
      </w:r>
    </w:p>
    <w:p w:rsidR="006461FC" w:rsidRPr="00E42E78" w:rsidRDefault="006461FC" w:rsidP="00C1082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E42E78">
        <w:rPr>
          <w:rFonts w:ascii="Times New Roman" w:hAnsi="Times New Roman" w:cs="Times New Roman"/>
          <w:sz w:val="24"/>
          <w:szCs w:val="24"/>
          <w:lang w:eastAsia="ru-RU"/>
        </w:rPr>
        <w:t>Хазан</w:t>
      </w:r>
      <w:r w:rsidRPr="00E42E78">
        <w:rPr>
          <w:rFonts w:ascii="Times New Roman" w:hAnsi="Times New Roman" w:cs="Times New Roman"/>
          <w:sz w:val="24"/>
          <w:szCs w:val="24"/>
          <w:lang w:eastAsia="ru-RU"/>
        </w:rPr>
        <w:t>ского муниципального образования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461FC" w:rsidRPr="00E42E78" w:rsidRDefault="006461FC" w:rsidP="007A671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 xml:space="preserve">1.1. Порядок сбора и вывоза бытовых отходов и мусора на территории </w:t>
      </w:r>
      <w:r w:rsidR="00E42E78">
        <w:rPr>
          <w:rFonts w:ascii="Times New Roman" w:hAnsi="Times New Roman" w:cs="Times New Roman"/>
          <w:sz w:val="24"/>
          <w:szCs w:val="24"/>
          <w:lang w:eastAsia="ru-RU"/>
        </w:rPr>
        <w:t>Хазан</w:t>
      </w:r>
      <w:r w:rsidRPr="00E42E78">
        <w:rPr>
          <w:rFonts w:ascii="Times New Roman" w:hAnsi="Times New Roman" w:cs="Times New Roman"/>
          <w:sz w:val="24"/>
          <w:szCs w:val="24"/>
          <w:lang w:eastAsia="ru-RU"/>
        </w:rPr>
        <w:t xml:space="preserve">ского муниципального образования разработано на основании Федерального закона от 24.06.1998 № 89-ФЗ «Об отходах производства и потребления» и в соответствии с законодательством Российской Федерации направлено на соблюдение чистоты и порядка на территории </w:t>
      </w:r>
      <w:r w:rsidR="00E42E78">
        <w:rPr>
          <w:rFonts w:ascii="Times New Roman" w:hAnsi="Times New Roman" w:cs="Times New Roman"/>
          <w:sz w:val="24"/>
          <w:szCs w:val="24"/>
          <w:lang w:eastAsia="ru-RU"/>
        </w:rPr>
        <w:t>Хазан</w:t>
      </w:r>
      <w:r w:rsidRPr="00E42E78">
        <w:rPr>
          <w:rFonts w:ascii="Times New Roman" w:hAnsi="Times New Roman" w:cs="Times New Roman"/>
          <w:sz w:val="24"/>
          <w:szCs w:val="24"/>
          <w:lang w:eastAsia="ru-RU"/>
        </w:rPr>
        <w:t>ского муниципального образования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1.2. Порядок регламентирует отношения по сбору и вывозу бытовых отходов и мусора (далее - отходы) при обращении с отходами на территории поселения.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 xml:space="preserve">1.3. Порядок обязателен для исполнения индивидуальными предпринимателями,  организациями независимо от форм собственности и ведомственной подчиненности, физическими лицами, а также иностранными гражданами (далее - землепользователи), осуществляющими любые виды  деятельности на территории </w:t>
      </w:r>
      <w:r w:rsidR="00E42E78">
        <w:rPr>
          <w:rFonts w:ascii="Times New Roman" w:hAnsi="Times New Roman" w:cs="Times New Roman"/>
          <w:sz w:val="24"/>
          <w:szCs w:val="24"/>
          <w:lang w:eastAsia="ru-RU"/>
        </w:rPr>
        <w:t>Хазан</w:t>
      </w:r>
      <w:r w:rsidRPr="00E42E78">
        <w:rPr>
          <w:rFonts w:ascii="Times New Roman" w:hAnsi="Times New Roman" w:cs="Times New Roman"/>
          <w:sz w:val="24"/>
          <w:szCs w:val="24"/>
          <w:lang w:eastAsia="ru-RU"/>
        </w:rPr>
        <w:t>ского муниципального образования, в результате которой образуются бытовые отходы и мусор.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1.4. Основные понятия: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землепользователь – организация, индивидуальный предприниматель  или физическое лицо, в результате деятельности (жизнедеятельности) которых образуются бытовые отходы и мусор, а также отходы производства и потребления;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твердые и жидкие бытовые отходы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др.);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 xml:space="preserve">опасные отходы - отходы, которые содержат вредные вещества, обладающие опасными свойствами (токсичностью, взрывоопасностью, </w:t>
      </w:r>
      <w:proofErr w:type="spellStart"/>
      <w:r w:rsidRPr="00E42E78">
        <w:rPr>
          <w:rFonts w:ascii="Times New Roman" w:hAnsi="Times New Roman" w:cs="Times New Roman"/>
          <w:sz w:val="24"/>
          <w:szCs w:val="24"/>
          <w:lang w:eastAsia="ru-RU"/>
        </w:rPr>
        <w:t>пожароопасностью</w:t>
      </w:r>
      <w:proofErr w:type="spellEnd"/>
      <w:r w:rsidRPr="00E42E78">
        <w:rPr>
          <w:rFonts w:ascii="Times New Roman" w:hAnsi="Times New Roman" w:cs="Times New Roman"/>
          <w:sz w:val="24"/>
          <w:szCs w:val="24"/>
          <w:lang w:eastAsia="ru-RU"/>
        </w:rPr>
        <w:t>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</w:t>
      </w:r>
      <w:proofErr w:type="gramStart"/>
      <w:r w:rsidRPr="00E42E78">
        <w:rPr>
          <w:rFonts w:ascii="Times New Roman" w:hAnsi="Times New Roman" w:cs="Times New Roman"/>
          <w:sz w:val="24"/>
          <w:szCs w:val="24"/>
          <w:lang w:eastAsia="ru-RU"/>
        </w:rPr>
        <w:t>кт с др</w:t>
      </w:r>
      <w:proofErr w:type="gramEnd"/>
      <w:r w:rsidRPr="00E42E78">
        <w:rPr>
          <w:rFonts w:ascii="Times New Roman" w:hAnsi="Times New Roman" w:cs="Times New Roman"/>
          <w:sz w:val="24"/>
          <w:szCs w:val="24"/>
          <w:lang w:eastAsia="ru-RU"/>
        </w:rPr>
        <w:t>угими веществами;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обращение с отходами - деятельность, в процессе которой образуются отходы, а также деятельность по сбору и транспортировке отходов;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вид отходов - совокупность отходов, которые имеют общие признаки в соответствии с системой квалификации отходов;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специализированная обслуживающая организация - организация, независимо от организационно-правовой формы, или индивидуальный предприниматель, оказывающие услуги по вывозу бытовых отходов и мусора.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461FC" w:rsidRPr="00E42E78" w:rsidRDefault="006461FC" w:rsidP="007A671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2. Общие требования к обращению с отходами и мусором</w:t>
      </w:r>
    </w:p>
    <w:p w:rsidR="006461FC" w:rsidRPr="00E42E78" w:rsidRDefault="006461FC" w:rsidP="007A671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 xml:space="preserve">2.1. Лица, указанные в пункте 1.3, при обращении с отходами обязаны соблюдать экологические, санитарные и иные требования, установленные законодательством </w:t>
      </w:r>
      <w:r w:rsidRPr="00E42E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Российской Федерации в области охраны окружающей природной среды и здоровья человека.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2.2. Территория  поселения подлежит регулярной очистке от твердых бытовых отходов и мусора в соответствии с экологическими, санитарными и иными требованиями.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 xml:space="preserve">2.3. Организацию деятельности в области обращения с твердыми бытовыми отходами и мусором на территории  </w:t>
      </w:r>
      <w:r w:rsidR="00E42E78">
        <w:rPr>
          <w:rFonts w:ascii="Times New Roman" w:hAnsi="Times New Roman" w:cs="Times New Roman"/>
          <w:sz w:val="24"/>
          <w:szCs w:val="24"/>
          <w:lang w:eastAsia="ru-RU"/>
        </w:rPr>
        <w:t>Хазан</w:t>
      </w:r>
      <w:r w:rsidRPr="00E42E78">
        <w:rPr>
          <w:rFonts w:ascii="Times New Roman" w:hAnsi="Times New Roman" w:cs="Times New Roman"/>
          <w:sz w:val="24"/>
          <w:szCs w:val="24"/>
          <w:lang w:eastAsia="ru-RU"/>
        </w:rPr>
        <w:t>ского  муниципального образования в соответствии с законодательством Российской Федерации.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461FC" w:rsidRPr="00E42E78" w:rsidRDefault="006461FC" w:rsidP="007A671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 Порядок сбора, вывоза бытовых отходов и мусора</w:t>
      </w:r>
    </w:p>
    <w:p w:rsidR="006461FC" w:rsidRPr="00E42E78" w:rsidRDefault="006461FC" w:rsidP="007A671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3.1. Сбор, вывоз твердых бытовых отходов и мусора производятся по единой планово-регулярной системе в соответствии Правилами предоставления услуг по вывозу твердых и жидких бытовых отходов, утвержденными Постановлением Правительства Российской Федерации от 10.02.1997г. №155, и иными нормативными правовыми актами.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3.2.  Твердые бытовые отходы и мусор вывозятся на полигон  твердых бытовых отходов (далее полигон ТБО).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 xml:space="preserve">3.2.1. На полигон ТБО принимаются отходы из жилых домов, общественных зданий и учреждений, предприятий торговли, общественного питания, уличный смет, строительный мусор и некоторые виды твердых промышленных отходов III, IV, V классов опасности, а также некоторые отходы, класс опасности которых устанавливается экспериментальными методами. Список таких отходов согласовывается с территориальным отделом ТУ </w:t>
      </w:r>
      <w:proofErr w:type="spellStart"/>
      <w:r w:rsidRPr="00E42E78">
        <w:rPr>
          <w:rFonts w:ascii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42E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3.2.2. На полигон твердых бытовых отходов принимаются отходы лечебно-профилактических учреждений в соответствии с правилами сбора, хранения и удаления отходов лечебно-профилактических учреждений.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3.2.3. Прием трупов павших животных на полигон твердых бытовых отходов не допускается.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3.3. Землепользователи обязаны: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 xml:space="preserve">3.3.1. Обеспечить установку на обслуживаемой территории достаточного количества контейнеров-мусоросборников. Размещение контейнеров для отходов и содержание контейнерных площадок осуществляются в соответствии с Санитарными правилами и нормами </w:t>
      </w:r>
      <w:proofErr w:type="spellStart"/>
      <w:r w:rsidRPr="00E42E78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42E78">
        <w:rPr>
          <w:rFonts w:ascii="Times New Roman" w:hAnsi="Times New Roman" w:cs="Times New Roman"/>
          <w:sz w:val="24"/>
          <w:szCs w:val="24"/>
          <w:lang w:eastAsia="ru-RU"/>
        </w:rPr>
        <w:t xml:space="preserve"> 42-128-4600-88 «Санитарные правила содержания территорий населенных мест» (утв. Минздравом СССР 5 августа 1988 г. № 4600-88).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3.3.2. Осуществлять сбор отходов в контейнеры-мусоросборники, установленные на специально оборудованных площадках, не допуская длительного хранения отходов, согласно действующим санитарным  нормам.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3.3.3. На территориях, прилегающих к зданиям, строениям и сооружениям, не имеющим канализации, оборудовать выгребные ямы для хранения жидких отходов и стационарные мусоросборники для твердых бытовых отходов. Обеспечивать их правильную эксплуатацию.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3.3.4. Обеспечивать содержание в исправном состоянии контейнеров и других сборников для жидких и твердых бытовых отходов, находящихся в их собственности.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3.3.5. Обеспечить свободный проезд и проход к контейнерным площадкам.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3.4. Сбор и вывоз твердых отходов осуществляется в соответствии с графиком, согласованным сторонами при подписании договора на сбор и вывоз бытовых отходов.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3.4.1. Вывоз бытовых отходов и мусора  от частного жилого сектора производится по графику и заявке от граждан поселения специализированной обслуживающей организацией, с которой будет заключен договор.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3.4.2. В случае срыва графика вывоза твердых отходов ликвидацию образовавшейся свалки в местах установки контейнеров-мусоросборников производит специализированная обслуживающая организация, допустившая срыв графика.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3.5. Крупногабаритные отходы складируются на специально оборудованных площадках и вывозятся на полигон ТБО.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3.6. Специализированная обслуживающая организация обязана: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3.6.1. Осуществлять сбор и вывоз бытовых отходов и мусора;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3.6.2. Следить за санитарным состоянием контейнеров-мусоросборников;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Санитарная обработка металлических контейнеров-мусоросборников производится работниками специализированной обслуживающей организации в соответствии с санитарными нормами и правилами;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3.6.3. Следить за техническим и санитарным состоянием контейнерных площадок;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3.6.4. Убирать выпавший мусор при выгрузке из контейнеров-мусоросборников в мусоровоз;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3.6.5. Учитывать при составлении графика вывоза твердых отходов санитарные требования по хранению твердых отходов;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3.6.6. Ликвидировать образовавшиеся свалки мусора в местах установки контейнеров - мусоросборников в случае срыва графика вывоза твердых отходов;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3.6.7. Вывозить крупногабаритные отходы, складированные на специально оборудованных площадках, на полигон твердых бытовых отходов по заявке землепользователя по утвержденным тарифам.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3.6.8. Обеспечить сбор отходов с возможностью разделения их на составляющие компоненты (пищевые отходы, текстиль, бумага и другие).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3.7. Вывоз шлака с территорий котельных, работающих на твердом топливе, производится собственниками (пользователями) котельных. Твердое топливо и его отходы складируются в помещениях и местах, специально предназначенных для этой цели.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3.8. Порядок и размеры оплаты за услуги по сбору и вывозу бытовых отходов и мусора, предоставляемые индивидуальным предпринимателям, организациям, а также гражданам, имеющим в собственности индивидуальные жилые дома, регулируются нормативными правовыми актами органов местного самоуправления.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3.9. Землепользователям запрещается: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3.9.1. Закапывать бытовой мусор и нечистоты в землю, засыпать их в недействующие шахтовые колодцы;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3.9.2. Сливать жидкие отходы и сточные воды из домов, не оборудованных канализацией, в коммуникационные колодцы, водостоки ливневой канализации, в кюветы, на грунт;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3.9.3. Производить захоронение отходов на территории поселения, лесопарковых, лечебно-оздоровительных, рекреационных, водоохранных зон, на водосборных площадях подземных водных объектов, которые используются в целях питьевого и хозяйственно-бытового водоснабжения;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3.9.4. Складировать тару у магазинов, павильонов, киосков, палаток, лотков.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При выездной торговле тара и прочий упаковочный материал вывозятся ежедневно по окончании работы.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3.9.5. Складировать крупногабаритные отходы и строительный мусор в контейнеры-мусоросборники, а также вторичное сырье в не разобранном виде.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461FC" w:rsidRPr="00E42E78" w:rsidRDefault="006461FC" w:rsidP="007A671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4. Ответственность землепользователей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461FC" w:rsidRPr="00E42E78" w:rsidRDefault="006461FC" w:rsidP="00E42E7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E78">
        <w:rPr>
          <w:rFonts w:ascii="Times New Roman" w:hAnsi="Times New Roman" w:cs="Times New Roman"/>
          <w:sz w:val="24"/>
          <w:szCs w:val="24"/>
          <w:lang w:eastAsia="ru-RU"/>
        </w:rPr>
        <w:t>4.1. Неисполнение или ненадлежащее исполнение, экологических и санитарно-эпидемиологических требований в области обращения с бытовыми отходами и мусором землепользователями влечет за собой административную или гражданско-правовую ответственность в соответствии с действующим законодательством Российской Федерации.</w:t>
      </w:r>
    </w:p>
    <w:p w:rsidR="00D433DC" w:rsidRDefault="006461FC" w:rsidP="006461FC">
      <w:r w:rsidRPr="006461FC">
        <w:rPr>
          <w:rFonts w:ascii="Arial" w:hAnsi="Arial" w:cs="Arial"/>
          <w:color w:val="333333"/>
          <w:sz w:val="18"/>
        </w:rPr>
        <w:t> </w:t>
      </w:r>
    </w:p>
    <w:sectPr w:rsidR="00D433DC" w:rsidSect="00D4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7A4E"/>
    <w:multiLevelType w:val="multilevel"/>
    <w:tmpl w:val="A132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B84CAC"/>
    <w:multiLevelType w:val="multilevel"/>
    <w:tmpl w:val="34E4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1FC"/>
    <w:rsid w:val="000321CB"/>
    <w:rsid w:val="003D0880"/>
    <w:rsid w:val="006461FC"/>
    <w:rsid w:val="007A6710"/>
    <w:rsid w:val="00AC5CDC"/>
    <w:rsid w:val="00B7125C"/>
    <w:rsid w:val="00BE4044"/>
    <w:rsid w:val="00C10822"/>
    <w:rsid w:val="00D433DC"/>
    <w:rsid w:val="00D7170C"/>
    <w:rsid w:val="00E42E78"/>
    <w:rsid w:val="00EE5B2C"/>
    <w:rsid w:val="00F3541B"/>
    <w:rsid w:val="00FB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C5C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61FC"/>
    <w:rPr>
      <w:b/>
      <w:bCs/>
    </w:rPr>
  </w:style>
  <w:style w:type="paragraph" w:styleId="a4">
    <w:name w:val="Normal (Web)"/>
    <w:basedOn w:val="a"/>
    <w:uiPriority w:val="99"/>
    <w:semiHidden/>
    <w:unhideWhenUsed/>
    <w:rsid w:val="006461FC"/>
    <w:pPr>
      <w:spacing w:before="240" w:after="240"/>
    </w:pPr>
  </w:style>
  <w:style w:type="character" w:customStyle="1" w:styleId="articleseparator4">
    <w:name w:val="article_separator4"/>
    <w:basedOn w:val="a0"/>
    <w:rsid w:val="006461FC"/>
    <w:rPr>
      <w:vanish w:val="0"/>
      <w:webHidden w:val="0"/>
      <w:specVanish w:val="0"/>
    </w:rPr>
  </w:style>
  <w:style w:type="paragraph" w:styleId="a5">
    <w:name w:val="No Spacing"/>
    <w:uiPriority w:val="1"/>
    <w:qFormat/>
    <w:rsid w:val="00E42E78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7125C"/>
    <w:rPr>
      <w:color w:val="006699"/>
      <w:u w:val="single"/>
    </w:rPr>
  </w:style>
  <w:style w:type="character" w:customStyle="1" w:styleId="60">
    <w:name w:val="Заголовок 6 Знак"/>
    <w:basedOn w:val="a0"/>
    <w:link w:val="6"/>
    <w:semiHidden/>
    <w:rsid w:val="00AC5CDC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1615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2014-08-19T05:24:00Z</dcterms:created>
  <dcterms:modified xsi:type="dcterms:W3CDTF">2014-08-20T05:44:00Z</dcterms:modified>
</cp:coreProperties>
</file>