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08A0" w14:textId="4349CB38" w:rsidR="00D12450" w:rsidRPr="001A24A7" w:rsidRDefault="001A24A7" w:rsidP="00D12450">
      <w:pPr>
        <w:shd w:val="clear" w:color="auto" w:fill="FFFFFF"/>
        <w:jc w:val="both"/>
        <w:rPr>
          <w:rFonts w:ascii="Times New Roman" w:hAnsi="Times New Roman" w:cs="Times New Roman"/>
          <w:sz w:val="24"/>
          <w:szCs w:val="24"/>
          <w:shd w:val="clear" w:color="auto" w:fill="FFFFFF"/>
        </w:rPr>
      </w:pPr>
      <w:r>
        <w:rPr>
          <w:noProof/>
          <w:shd w:val="clear" w:color="auto" w:fill="FFFFFF"/>
        </w:rPr>
        <w:drawing>
          <wp:anchor distT="0" distB="0" distL="114300" distR="114300" simplePos="0" relativeHeight="251658240" behindDoc="1" locked="0" layoutInCell="1" allowOverlap="1" wp14:anchorId="135385C9" wp14:editId="02CD6232">
            <wp:simplePos x="0" y="0"/>
            <wp:positionH relativeFrom="column">
              <wp:posOffset>5715</wp:posOffset>
            </wp:positionH>
            <wp:positionV relativeFrom="paragraph">
              <wp:posOffset>3810</wp:posOffset>
            </wp:positionV>
            <wp:extent cx="2476500" cy="1847850"/>
            <wp:effectExtent l="0" t="0" r="0" b="0"/>
            <wp:wrapTight wrapText="bothSides">
              <wp:wrapPolygon edited="0">
                <wp:start x="0" y="0"/>
                <wp:lineTo x="0" y="21377"/>
                <wp:lineTo x="21434" y="21377"/>
                <wp:lineTo x="21434" y="0"/>
                <wp:lineTo x="0" y="0"/>
              </wp:wrapPolygon>
            </wp:wrapTight>
            <wp:docPr id="1" name="Рисунок 1" descr="C:\Users\User\AppData\Local\Microsoft\Windows\INetCache\Content.MSO\13DEC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3DEC12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450" w:rsidRPr="001A24A7">
        <w:rPr>
          <w:rFonts w:ascii="Times New Roman" w:hAnsi="Times New Roman" w:cs="Times New Roman"/>
          <w:sz w:val="24"/>
          <w:szCs w:val="24"/>
          <w:shd w:val="clear" w:color="auto" w:fill="FFFFFF"/>
        </w:rPr>
        <w:t xml:space="preserve">     </w:t>
      </w:r>
      <w:r w:rsidR="00D12450" w:rsidRPr="001A24A7">
        <w:rPr>
          <w:rFonts w:ascii="Times New Roman" w:hAnsi="Times New Roman" w:cs="Times New Roman"/>
          <w:sz w:val="24"/>
          <w:szCs w:val="24"/>
          <w:shd w:val="clear" w:color="auto" w:fill="FFFFFF"/>
        </w:rPr>
        <w:t xml:space="preserve">Наступил пожароопасный осенне-зимний период. Согласно статистике, в это время основное количество возгораний происходит в жилом секторе. Основной причиной становится человеческий фактор и нарушения </w:t>
      </w:r>
      <w:r w:rsidR="00D12450" w:rsidRPr="001A24A7">
        <w:rPr>
          <w:rFonts w:ascii="Times New Roman" w:eastAsia="Times New Roman" w:hAnsi="Times New Roman" w:cs="Times New Roman"/>
          <w:sz w:val="24"/>
          <w:szCs w:val="24"/>
          <w:lang w:eastAsia="ru-RU"/>
        </w:rPr>
        <w:br/>
      </w:r>
      <w:r w:rsidRPr="001A24A7">
        <w:rPr>
          <w:rFonts w:ascii="Times New Roman" w:hAnsi="Times New Roman" w:cs="Times New Roman"/>
          <w:sz w:val="24"/>
          <w:szCs w:val="24"/>
          <w:shd w:val="clear" w:color="auto" w:fill="FFFFFF"/>
        </w:rPr>
        <w:t xml:space="preserve">     </w:t>
      </w:r>
      <w:r w:rsidR="00D12450" w:rsidRPr="001A24A7">
        <w:rPr>
          <w:rFonts w:ascii="Times New Roman" w:hAnsi="Times New Roman" w:cs="Times New Roman"/>
          <w:sz w:val="24"/>
          <w:szCs w:val="24"/>
          <w:shd w:val="clear" w:color="auto" w:fill="FFFFFF"/>
        </w:rPr>
        <w:t>Чтобы максимально снизить риск возникновения пожара - з</w:t>
      </w:r>
      <w:r w:rsidR="00D12450" w:rsidRPr="001A24A7">
        <w:rPr>
          <w:rFonts w:ascii="Times New Roman" w:hAnsi="Times New Roman" w:cs="Times New Roman"/>
          <w:sz w:val="24"/>
          <w:szCs w:val="24"/>
          <w:shd w:val="clear" w:color="auto" w:fill="FFFFFF"/>
        </w:rPr>
        <w:t>апрещается использовать электропровода и кабели с видимыми нарушениями изоляции, розетки, рубильники, другие электроустановочные изделия с повреждениями. Подход к розетке должен быть максимально доступным и безопасным для быстрого отключения горящего прибора. Запрещается перегружать электросеть, одновременно включая несколько мощных электроприборов. Использовать временную электропроводку, пользоваться самодельными электронагревательными приборами. Использование приборов только заводского производства. Прежде чем начать использовать прибор, внимательно прочитайте инструкцию. Запрещается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Очень важно не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находиться в круглосуточном режиме работы в соответствии с инструкцией завода-изготовителя.</w:t>
      </w:r>
    </w:p>
    <w:p w14:paraId="68C16112" w14:textId="7FC1459D" w:rsidR="00D12450" w:rsidRPr="001A24A7" w:rsidRDefault="00D12450" w:rsidP="00D12450">
      <w:pPr>
        <w:shd w:val="clear" w:color="auto" w:fill="FFFFFF"/>
        <w:jc w:val="center"/>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Как избежать возгорания обогревателя?</w:t>
      </w:r>
    </w:p>
    <w:p w14:paraId="244E6524" w14:textId="08B0538D"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 xml:space="preserve">Главным правилом использования электрообогревателей является бдительность. </w:t>
      </w:r>
      <w:r w:rsidR="001A24A7" w:rsidRPr="001A24A7">
        <w:rPr>
          <w:rFonts w:ascii="Times New Roman" w:hAnsi="Times New Roman" w:cs="Times New Roman"/>
          <w:sz w:val="24"/>
          <w:szCs w:val="24"/>
          <w:shd w:val="clear" w:color="auto" w:fill="FFFFFF"/>
        </w:rPr>
        <w:t xml:space="preserve">Сам обогреватель должен стоять на подставке из негорючих материалов. </w:t>
      </w:r>
      <w:r w:rsidRPr="00D12450">
        <w:rPr>
          <w:rFonts w:ascii="Times New Roman" w:eastAsia="Times New Roman" w:hAnsi="Times New Roman" w:cs="Times New Roman"/>
          <w:sz w:val="24"/>
          <w:szCs w:val="24"/>
          <w:lang w:eastAsia="ru-RU"/>
        </w:rPr>
        <w:t xml:space="preserve">Перед использованием прибора необходимо убедиться в </w:t>
      </w:r>
      <w:r w:rsidRPr="001A24A7">
        <w:rPr>
          <w:rFonts w:ascii="Times New Roman" w:eastAsia="Times New Roman" w:hAnsi="Times New Roman" w:cs="Times New Roman"/>
          <w:sz w:val="24"/>
          <w:szCs w:val="24"/>
          <w:lang w:eastAsia="ru-RU"/>
        </w:rPr>
        <w:t>е</w:t>
      </w:r>
      <w:r w:rsidRPr="00D12450">
        <w:rPr>
          <w:rFonts w:ascii="Times New Roman" w:eastAsia="Times New Roman" w:hAnsi="Times New Roman" w:cs="Times New Roman"/>
          <w:sz w:val="24"/>
          <w:szCs w:val="24"/>
          <w:lang w:eastAsia="ru-RU"/>
        </w:rPr>
        <w:t>го исправности. Вовремя производить визуальный осмотр прибора и изоляции контактов, состояние проводов. Причиной возгорания может стать перегрызенный питомцем провод. </w:t>
      </w:r>
    </w:p>
    <w:p w14:paraId="6E8AE666"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61B5CC77" w14:textId="4E009DBE"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Не устанавливайте электронагревательные приборы вблизи штор и мебели</w:t>
      </w:r>
      <w:r w:rsidR="001A24A7" w:rsidRPr="001A24A7">
        <w:rPr>
          <w:rFonts w:ascii="Times New Roman" w:eastAsia="Times New Roman" w:hAnsi="Times New Roman" w:cs="Times New Roman"/>
          <w:sz w:val="24"/>
          <w:szCs w:val="24"/>
          <w:lang w:eastAsia="ru-RU"/>
        </w:rPr>
        <w:t xml:space="preserve"> и </w:t>
      </w:r>
      <w:r w:rsidR="001A24A7" w:rsidRPr="001A24A7">
        <w:rPr>
          <w:rFonts w:ascii="Times New Roman" w:hAnsi="Times New Roman" w:cs="Times New Roman"/>
          <w:sz w:val="24"/>
          <w:szCs w:val="24"/>
          <w:shd w:val="clear" w:color="auto" w:fill="FFFFFF"/>
        </w:rPr>
        <w:t>других воспламеняющих предметов</w:t>
      </w:r>
    </w:p>
    <w:p w14:paraId="1671E359"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2A2B9950" w14:textId="44397656"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Не вешайте одежду на обогреватель, если иное не указано в инструкции. </w:t>
      </w:r>
    </w:p>
    <w:p w14:paraId="65A54C94"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1177C4A7" w14:textId="49CDA7AB"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Не оставляйте работающий прибор без присмотра. </w:t>
      </w:r>
    </w:p>
    <w:p w14:paraId="3ABFE9F3"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6F7EDA5A" w14:textId="0C2FD6B3"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Не оставляйте без присмотра маленьких детей с включенным электрообогревателем. </w:t>
      </w:r>
    </w:p>
    <w:p w14:paraId="708BAF0B"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39C73F0B" w14:textId="224C50CB" w:rsidR="00D12450" w:rsidRPr="00D12450" w:rsidRDefault="00D12450" w:rsidP="00D12450">
      <w:pPr>
        <w:shd w:val="clear" w:color="auto" w:fill="FFFFFF"/>
        <w:spacing w:after="0" w:line="240" w:lineRule="auto"/>
        <w:jc w:val="center"/>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Как правильно подключить электрообогреватель к сети?</w:t>
      </w:r>
    </w:p>
    <w:p w14:paraId="2BCA6130"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0DFF4043" w14:textId="60B08A7E"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 xml:space="preserve">Помните, </w:t>
      </w:r>
      <w:r w:rsidRPr="001A24A7">
        <w:rPr>
          <w:rFonts w:ascii="Times New Roman" w:eastAsia="Times New Roman" w:hAnsi="Times New Roman" w:cs="Times New Roman"/>
          <w:sz w:val="24"/>
          <w:szCs w:val="24"/>
          <w:lang w:eastAsia="ru-RU"/>
        </w:rPr>
        <w:t>во</w:t>
      </w:r>
      <w:r w:rsidRPr="00D12450">
        <w:rPr>
          <w:rFonts w:ascii="Times New Roman" w:eastAsia="Times New Roman" w:hAnsi="Times New Roman" w:cs="Times New Roman"/>
          <w:sz w:val="24"/>
          <w:szCs w:val="24"/>
          <w:lang w:eastAsia="ru-RU"/>
        </w:rPr>
        <w:t xml:space="preserve"> </w:t>
      </w:r>
      <w:r w:rsidRPr="001A24A7">
        <w:rPr>
          <w:rFonts w:ascii="Times New Roman" w:eastAsia="Times New Roman" w:hAnsi="Times New Roman" w:cs="Times New Roman"/>
          <w:sz w:val="24"/>
          <w:szCs w:val="24"/>
          <w:lang w:eastAsia="ru-RU"/>
        </w:rPr>
        <w:t>избежание</w:t>
      </w:r>
      <w:r w:rsidRPr="00D12450">
        <w:rPr>
          <w:rFonts w:ascii="Times New Roman" w:eastAsia="Times New Roman" w:hAnsi="Times New Roman" w:cs="Times New Roman"/>
          <w:sz w:val="24"/>
          <w:szCs w:val="24"/>
          <w:lang w:eastAsia="ru-RU"/>
        </w:rPr>
        <w:t xml:space="preserve"> перегрузки сети не подключайте несколько обогревателей к одной розетке. При подключении обогревателя в первую очередь необходимо ознакомиться с инструкцией завода производителя, а также на сертификацию продукции. </w:t>
      </w:r>
    </w:p>
    <w:p w14:paraId="14510B4E"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042B7553" w14:textId="6FBDDAD6" w:rsidR="00D12450" w:rsidRPr="00D12450" w:rsidRDefault="00D12450" w:rsidP="00D12450">
      <w:pPr>
        <w:shd w:val="clear" w:color="auto" w:fill="FFFFFF"/>
        <w:spacing w:after="0" w:line="240" w:lineRule="auto"/>
        <w:jc w:val="center"/>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Что делать если возгорание произошло?</w:t>
      </w:r>
    </w:p>
    <w:p w14:paraId="1240974B"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52F8DD2E"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1. Не поддавайтесь панике! </w:t>
      </w:r>
    </w:p>
    <w:p w14:paraId="304A0BBF"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23B176A8" w14:textId="71A7B01C"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lastRenderedPageBreak/>
        <w:t xml:space="preserve">2. Обесточьте электронагревательный прибор. Если нет возможности выдернуть вилку из розетки необходимо обесточить всю квартиру через </w:t>
      </w:r>
      <w:r w:rsidRPr="001A24A7">
        <w:rPr>
          <w:rFonts w:ascii="Times New Roman" w:eastAsia="Times New Roman" w:hAnsi="Times New Roman" w:cs="Times New Roman"/>
          <w:sz w:val="24"/>
          <w:szCs w:val="24"/>
          <w:lang w:eastAsia="ru-RU"/>
        </w:rPr>
        <w:t>электрощиток</w:t>
      </w:r>
      <w:r w:rsidRPr="00D12450">
        <w:rPr>
          <w:rFonts w:ascii="Times New Roman" w:eastAsia="Times New Roman" w:hAnsi="Times New Roman" w:cs="Times New Roman"/>
          <w:sz w:val="24"/>
          <w:szCs w:val="24"/>
          <w:lang w:eastAsia="ru-RU"/>
        </w:rPr>
        <w:t>. Если ваш ребенок остается один – научите его это делать. </w:t>
      </w:r>
    </w:p>
    <w:p w14:paraId="6A21BD75"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2B6E14B6"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3. Если возгорание не удалось ликвидировать самостоятельно - вызывайте пожарную охрану по телефону 01 или 112. </w:t>
      </w:r>
    </w:p>
    <w:p w14:paraId="391D507A"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34A5214D"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4. При самостоятельном тушении не используйте воду – наиболее эффективным средством тушения является огнетушитель, при его отсутствии используйте мокрую ткань, песок или землю из цветочного горшка. </w:t>
      </w:r>
    </w:p>
    <w:p w14:paraId="3DFB5DAA"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D12450">
        <w:rPr>
          <w:rFonts w:ascii="Times New Roman" w:eastAsia="Times New Roman" w:hAnsi="Times New Roman" w:cs="Times New Roman"/>
          <w:sz w:val="24"/>
          <w:szCs w:val="24"/>
          <w:lang w:eastAsia="ru-RU"/>
        </w:rPr>
        <w:t> </w:t>
      </w:r>
    </w:p>
    <w:p w14:paraId="6F4522AA" w14:textId="0B38524A" w:rsidR="00D12450" w:rsidRPr="001A24A7"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r w:rsidRPr="001A24A7">
        <w:rPr>
          <w:rFonts w:ascii="Times New Roman" w:eastAsia="Times New Roman" w:hAnsi="Times New Roman" w:cs="Times New Roman"/>
          <w:sz w:val="24"/>
          <w:szCs w:val="24"/>
          <w:lang w:eastAsia="ru-RU"/>
        </w:rPr>
        <w:t xml:space="preserve">     </w:t>
      </w:r>
      <w:r w:rsidRPr="00D12450">
        <w:rPr>
          <w:rFonts w:ascii="Times New Roman" w:eastAsia="Times New Roman" w:hAnsi="Times New Roman" w:cs="Times New Roman"/>
          <w:sz w:val="24"/>
          <w:szCs w:val="24"/>
          <w:lang w:eastAsia="ru-RU"/>
        </w:rPr>
        <w:t xml:space="preserve">Соблюдение этих простых правил помогут Вам сохранить себя, свое имущество, а также своих близких. </w:t>
      </w:r>
      <w:bookmarkStart w:id="0" w:name="_GoBack"/>
      <w:bookmarkEnd w:id="0"/>
    </w:p>
    <w:p w14:paraId="5AE1BD51" w14:textId="2128BD1F" w:rsidR="00D12450" w:rsidRPr="001A24A7"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p>
    <w:p w14:paraId="241F74EB" w14:textId="1141D2AF" w:rsidR="00D12450" w:rsidRPr="001A24A7" w:rsidRDefault="00D12450" w:rsidP="00D12450">
      <w:pPr>
        <w:spacing w:after="0" w:line="240" w:lineRule="auto"/>
        <w:jc w:val="right"/>
        <w:rPr>
          <w:rFonts w:ascii="Times New Roman" w:eastAsia="Times New Roman" w:hAnsi="Times New Roman" w:cs="Times New Roman"/>
          <w:sz w:val="16"/>
          <w:szCs w:val="16"/>
          <w:shd w:val="clear" w:color="auto" w:fill="FFFFFF"/>
          <w:lang w:eastAsia="ru-RU"/>
        </w:rPr>
      </w:pPr>
      <w:r w:rsidRPr="001A24A7">
        <w:rPr>
          <w:rFonts w:ascii="Times New Roman" w:eastAsia="Times New Roman" w:hAnsi="Times New Roman" w:cs="Times New Roman"/>
          <w:sz w:val="16"/>
          <w:szCs w:val="16"/>
          <w:shd w:val="clear" w:color="auto" w:fill="FFFFFF"/>
          <w:lang w:eastAsia="ru-RU"/>
        </w:rPr>
        <w:t>Инструктор противопожарной профилактики ППС № 6 </w:t>
      </w:r>
    </w:p>
    <w:p w14:paraId="3289EF8F" w14:textId="114AEA3E" w:rsidR="00D12450" w:rsidRPr="001A24A7" w:rsidRDefault="00D12450" w:rsidP="00D12450">
      <w:pPr>
        <w:shd w:val="clear" w:color="auto" w:fill="FFFFFF"/>
        <w:spacing w:after="0" w:line="240" w:lineRule="auto"/>
        <w:jc w:val="right"/>
        <w:rPr>
          <w:rFonts w:ascii="Times New Roman" w:eastAsia="Times New Roman" w:hAnsi="Times New Roman" w:cs="Times New Roman"/>
          <w:sz w:val="16"/>
          <w:szCs w:val="16"/>
          <w:lang w:eastAsia="ru-RU"/>
        </w:rPr>
      </w:pPr>
      <w:r w:rsidRPr="001A24A7">
        <w:rPr>
          <w:rFonts w:ascii="Times New Roman" w:eastAsia="Times New Roman" w:hAnsi="Times New Roman" w:cs="Times New Roman"/>
          <w:sz w:val="16"/>
          <w:szCs w:val="16"/>
          <w:lang w:eastAsia="ru-RU"/>
        </w:rPr>
        <w:t>ОГБУ «Пожарно-спасательная служба Иркутской области»»</w:t>
      </w:r>
    </w:p>
    <w:p w14:paraId="7225886B" w14:textId="5DFB0637" w:rsidR="00D12450" w:rsidRPr="001A24A7" w:rsidRDefault="00D12450" w:rsidP="00D12450">
      <w:pPr>
        <w:shd w:val="clear" w:color="auto" w:fill="FFFFFF"/>
        <w:spacing w:after="0" w:line="240" w:lineRule="auto"/>
        <w:jc w:val="right"/>
        <w:rPr>
          <w:rFonts w:ascii="Times New Roman" w:eastAsia="Times New Roman" w:hAnsi="Times New Roman" w:cs="Times New Roman"/>
          <w:sz w:val="16"/>
          <w:szCs w:val="16"/>
          <w:lang w:eastAsia="ru-RU"/>
        </w:rPr>
      </w:pPr>
      <w:r w:rsidRPr="001A24A7">
        <w:rPr>
          <w:rFonts w:ascii="Times New Roman" w:eastAsia="Times New Roman" w:hAnsi="Times New Roman" w:cs="Times New Roman"/>
          <w:sz w:val="16"/>
          <w:szCs w:val="16"/>
          <w:lang w:eastAsia="ru-RU"/>
        </w:rPr>
        <w:t> Степанюк Е.Г.</w:t>
      </w:r>
    </w:p>
    <w:p w14:paraId="24EF73FF" w14:textId="77777777" w:rsidR="00D12450" w:rsidRPr="001A24A7" w:rsidRDefault="00D12450" w:rsidP="00D12450">
      <w:pPr>
        <w:jc w:val="both"/>
        <w:rPr>
          <w:rFonts w:ascii="Times New Roman" w:hAnsi="Times New Roman" w:cs="Times New Roman"/>
          <w:sz w:val="16"/>
          <w:szCs w:val="16"/>
        </w:rPr>
      </w:pPr>
    </w:p>
    <w:p w14:paraId="32EC08EF" w14:textId="77777777" w:rsidR="00D12450" w:rsidRPr="00D12450" w:rsidRDefault="00D12450" w:rsidP="00D12450">
      <w:pPr>
        <w:shd w:val="clear" w:color="auto" w:fill="FFFFFF"/>
        <w:spacing w:after="0" w:line="240" w:lineRule="auto"/>
        <w:jc w:val="both"/>
        <w:rPr>
          <w:rFonts w:ascii="Times New Roman" w:eastAsia="Times New Roman" w:hAnsi="Times New Roman" w:cs="Times New Roman"/>
          <w:sz w:val="24"/>
          <w:szCs w:val="24"/>
          <w:lang w:eastAsia="ru-RU"/>
        </w:rPr>
      </w:pPr>
    </w:p>
    <w:sectPr w:rsidR="00D12450" w:rsidRPr="00D12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9C"/>
    <w:rsid w:val="001A24A7"/>
    <w:rsid w:val="0076449C"/>
    <w:rsid w:val="00A45809"/>
    <w:rsid w:val="00D12450"/>
    <w:rsid w:val="00F9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570B"/>
  <w15:chartTrackingRefBased/>
  <w15:docId w15:val="{BD053B06-E62A-4366-9EC3-45EA05C1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9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2020-11-25T07:01:00Z</dcterms:created>
  <dcterms:modified xsi:type="dcterms:W3CDTF">2020-11-25T07:21:00Z</dcterms:modified>
</cp:coreProperties>
</file>