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8F3B" w14:textId="10BEB12B" w:rsidR="00BA0AE8" w:rsidRDefault="00BA0AE8" w:rsidP="00BA0A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AE8">
        <w:rPr>
          <w:rFonts w:ascii="Times New Roman" w:hAnsi="Times New Roman" w:cs="Times New Roman"/>
          <w:sz w:val="28"/>
          <w:szCs w:val="28"/>
        </w:rPr>
        <w:t>НЕ ПРОЖИГАЙ СВОЮ ЖИЗНЬ!</w:t>
      </w:r>
    </w:p>
    <w:p w14:paraId="7E9F77F1" w14:textId="77777777" w:rsidR="00BA0AE8" w:rsidRPr="00BA0AE8" w:rsidRDefault="00BA0AE8" w:rsidP="00BA0A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25CBFB2" w14:textId="309804A2" w:rsidR="00BA0AE8" w:rsidRPr="00BA0AE8" w:rsidRDefault="00BA0AE8" w:rsidP="00BA0A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="00994317">
        <w:rPr>
          <w:noProof/>
        </w:rPr>
        <w:drawing>
          <wp:anchor distT="0" distB="0" distL="114300" distR="114300" simplePos="0" relativeHeight="251658240" behindDoc="1" locked="0" layoutInCell="1" allowOverlap="1" wp14:anchorId="52F6804F" wp14:editId="08F00B1A">
            <wp:simplePos x="0" y="0"/>
            <wp:positionH relativeFrom="column">
              <wp:posOffset>177165</wp:posOffset>
            </wp:positionH>
            <wp:positionV relativeFrom="paragraph">
              <wp:posOffset>4445</wp:posOffset>
            </wp:positionV>
            <wp:extent cx="29908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62" y="21380"/>
                <wp:lineTo x="21462" y="0"/>
                <wp:lineTo x="0" y="0"/>
              </wp:wrapPolygon>
            </wp:wrapTight>
            <wp:docPr id="1" name="Рисунок 1" descr="Не прожигай свою жизнь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прожигай свою жизнь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E8">
        <w:rPr>
          <w:rFonts w:ascii="Times New Roman" w:hAnsi="Times New Roman" w:cs="Times New Roman"/>
          <w:sz w:val="28"/>
          <w:szCs w:val="28"/>
        </w:rPr>
        <w:t>Большинство пожаров в жилых домах возникает по вине курильщиков, находящихся в состоянии алкогольного опьянения. К сожалению, пожаров, возникающих по небрежности при злоупотреблении спиртными напитками, не становится меньше.</w:t>
      </w:r>
    </w:p>
    <w:p w14:paraId="7B32F3C4" w14:textId="161EA81F" w:rsidR="00BA0AE8" w:rsidRPr="00BA0AE8" w:rsidRDefault="00BA0AE8" w:rsidP="00BA0A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AE8">
        <w:rPr>
          <w:rFonts w:ascii="Times New Roman" w:hAnsi="Times New Roman" w:cs="Times New Roman"/>
          <w:sz w:val="28"/>
          <w:szCs w:val="28"/>
        </w:rPr>
        <w:t>Особую опасность несет курение лежа. При этом все случаи возникновения пожара похожи один на другой: пьяный курильщик засыпает, сигарета падает, затем от нее загорается постель, мебель, а потом и вся комната полыхает огнем.</w:t>
      </w:r>
    </w:p>
    <w:p w14:paraId="6CBE99D1" w14:textId="4357CF63" w:rsidR="00BA0AE8" w:rsidRPr="00BA0AE8" w:rsidRDefault="00BA0AE8" w:rsidP="00BA0A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AE8">
        <w:rPr>
          <w:rFonts w:ascii="Times New Roman" w:hAnsi="Times New Roman" w:cs="Times New Roman"/>
          <w:sz w:val="28"/>
          <w:szCs w:val="28"/>
        </w:rPr>
        <w:t xml:space="preserve">Пожары, вызванные непогашенной сигаретой, более распространены, чем это может показаться. </w:t>
      </w:r>
      <w:r w:rsidR="00F55158" w:rsidRPr="00F55158">
        <w:rPr>
          <w:rFonts w:ascii="Times New Roman" w:hAnsi="Times New Roman" w:cs="Times New Roman"/>
          <w:sz w:val="28"/>
          <w:szCs w:val="28"/>
        </w:rPr>
        <w:t>Специалисты испытательной пожарной лаборатории подчеркивают: тлеющий окурок представляет серьезную пожарную опасность - его максимальная температура колеблется в пределах 310-420 градусов. Горение от непотушенной сигареты возникает достаточно легко</w:t>
      </w:r>
      <w:r w:rsidR="00F55158">
        <w:rPr>
          <w:rFonts w:ascii="Times New Roman" w:hAnsi="Times New Roman" w:cs="Times New Roman"/>
          <w:sz w:val="28"/>
          <w:szCs w:val="28"/>
        </w:rPr>
        <w:t xml:space="preserve">. </w:t>
      </w:r>
      <w:r w:rsidRPr="00BA0AE8">
        <w:rPr>
          <w:rFonts w:ascii="Times New Roman" w:hAnsi="Times New Roman" w:cs="Times New Roman"/>
          <w:sz w:val="28"/>
          <w:szCs w:val="28"/>
        </w:rPr>
        <w:t>Тлеющий окурок способен вызвать воспламенение бумаги, тканей, пыли и прочих легкогорючих веществ. Время тления горючего материала составляет от одного до четырех часов. Вызвав тление, сам окурок через некоторое время гаснет, а вот образовавшийся очаг тления может перейти в стадию пламенного горения и, если вовремя не принять мер, огнем будет охвачено все помещение.</w:t>
      </w:r>
    </w:p>
    <w:p w14:paraId="6FD207AE" w14:textId="1BF1DE55" w:rsidR="00BC36D4" w:rsidRPr="00F55158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158">
        <w:rPr>
          <w:rFonts w:ascii="Times New Roman" w:hAnsi="Times New Roman" w:cs="Times New Roman"/>
          <w:sz w:val="28"/>
          <w:szCs w:val="28"/>
        </w:rPr>
        <w:t xml:space="preserve">     </w:t>
      </w:r>
      <w:r w:rsidR="00BC36D4" w:rsidRPr="00F55158">
        <w:rPr>
          <w:rFonts w:ascii="Times New Roman" w:hAnsi="Times New Roman" w:cs="Times New Roman"/>
          <w:sz w:val="28"/>
          <w:szCs w:val="28"/>
        </w:rPr>
        <w:t>Данные статистики, озвученные сотрудниками МЧС России, указывают на увеличение числа пожаров, в основе которых лежит пренебрежение элементарными требованиями безопасности. Так, в 2019 году по причине неосторожного обращения с огнем при курении в Иркутской области произошло 67 пожаров, с начала 2020 - 41. Это пожары, вызванные курением в постели, либо залетевшими с верхних этажей на балконы соседей тлеющими окурками. Каждый такой пожар повлек уничтожение имущества граждан, и в большинстве случаев на них есть пострадавшие и даже погибшие.</w:t>
      </w:r>
    </w:p>
    <w:p w14:paraId="677D9771" w14:textId="7E855B87" w:rsidR="00BC36D4" w:rsidRPr="00F55158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10EF" w:rsidRPr="00F55158">
        <w:rPr>
          <w:rFonts w:ascii="Times New Roman" w:hAnsi="Times New Roman" w:cs="Times New Roman"/>
          <w:sz w:val="28"/>
          <w:szCs w:val="28"/>
        </w:rPr>
        <w:t>31 марта</w:t>
      </w:r>
      <w:r w:rsidR="00BC36D4" w:rsidRPr="00F55158">
        <w:rPr>
          <w:rFonts w:ascii="Times New Roman" w:hAnsi="Times New Roman" w:cs="Times New Roman"/>
          <w:sz w:val="28"/>
          <w:szCs w:val="28"/>
        </w:rPr>
        <w:t xml:space="preserve"> в 00:32 (</w:t>
      </w:r>
      <w:proofErr w:type="spellStart"/>
      <w:r w:rsidR="00BC36D4" w:rsidRPr="00F55158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="00BC36D4" w:rsidRPr="00F55158">
        <w:rPr>
          <w:rFonts w:ascii="Times New Roman" w:hAnsi="Times New Roman" w:cs="Times New Roman"/>
          <w:sz w:val="28"/>
          <w:szCs w:val="28"/>
        </w:rPr>
        <w:t>) поступило сообщение о пожаре в пятиэтажном жилом доме в 17 микрорайоне города Ангарска, который произошел в одной из квартир на первом этаже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2F10EF" w:rsidRPr="00F55158">
        <w:rPr>
          <w:rFonts w:ascii="Times New Roman" w:hAnsi="Times New Roman" w:cs="Times New Roman"/>
          <w:sz w:val="28"/>
          <w:szCs w:val="28"/>
        </w:rPr>
        <w:t>о официальным данным ГУ МЧС России по Иркутской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7C65B" w14:textId="6F77666B" w:rsidR="00BC36D4" w:rsidRPr="00F55158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6D4" w:rsidRPr="00F55158">
        <w:rPr>
          <w:rFonts w:ascii="Times New Roman" w:hAnsi="Times New Roman" w:cs="Times New Roman"/>
          <w:sz w:val="28"/>
          <w:szCs w:val="28"/>
        </w:rPr>
        <w:t>На момент прибытия первого подразделения в квартире наблюдалось открытое горение и сильное задымление в подъезде. Звеном газодымозащитной службы по лестничному маршу с верхних этажей были эвакуированы 5 человек, при помощи спасательных устройств спасены 3 человека, в том числе один ребенок.</w:t>
      </w:r>
    </w:p>
    <w:p w14:paraId="08F17804" w14:textId="560311F1" w:rsidR="00BC36D4" w:rsidRPr="00F55158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6D4" w:rsidRPr="00F55158">
        <w:rPr>
          <w:rFonts w:ascii="Times New Roman" w:hAnsi="Times New Roman" w:cs="Times New Roman"/>
          <w:sz w:val="28"/>
          <w:szCs w:val="28"/>
        </w:rPr>
        <w:t xml:space="preserve">Огнеборцами в квартире был обнаружен пострадавший – мужчина 1942 года рождения, получивший отравление угарным газом и ожоги. Он был </w:t>
      </w:r>
      <w:r w:rsidR="00BC36D4" w:rsidRPr="00F55158">
        <w:rPr>
          <w:rFonts w:ascii="Times New Roman" w:hAnsi="Times New Roman" w:cs="Times New Roman"/>
          <w:sz w:val="28"/>
          <w:szCs w:val="28"/>
        </w:rPr>
        <w:lastRenderedPageBreak/>
        <w:t>передан врачам скорой медицинской помощи и госпитализирован в медицинское учреждение.</w:t>
      </w:r>
    </w:p>
    <w:p w14:paraId="3295D498" w14:textId="6CDDAB29" w:rsidR="00BC36D4" w:rsidRPr="00F55158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6D4" w:rsidRPr="00F55158">
        <w:rPr>
          <w:rFonts w:ascii="Times New Roman" w:hAnsi="Times New Roman" w:cs="Times New Roman"/>
          <w:sz w:val="28"/>
          <w:szCs w:val="28"/>
        </w:rPr>
        <w:t>На ликвидацию открытого горения потребовалось менее четырех минут. Общая площадь пожара составила 5 квадратных метров. Повреждены домашняя мебель, квартира полностью закопчена.</w:t>
      </w:r>
    </w:p>
    <w:p w14:paraId="3909AC54" w14:textId="08E2B014" w:rsidR="00BC36D4" w:rsidRPr="00F55158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6D4" w:rsidRPr="00F55158">
        <w:rPr>
          <w:rFonts w:ascii="Times New Roman" w:hAnsi="Times New Roman" w:cs="Times New Roman"/>
          <w:sz w:val="28"/>
          <w:szCs w:val="28"/>
        </w:rPr>
        <w:t>По предварительной информации, причиной пожара могло стать неосторожное обращение с огнем при курении.</w:t>
      </w:r>
    </w:p>
    <w:p w14:paraId="7722580B" w14:textId="109A68D3" w:rsidR="00BC36D4" w:rsidRDefault="00F55158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о</w:t>
      </w:r>
      <w:r w:rsidR="00BC36D4" w:rsidRPr="00F55158">
        <w:rPr>
          <w:rFonts w:ascii="Times New Roman" w:hAnsi="Times New Roman" w:cs="Times New Roman"/>
          <w:sz w:val="28"/>
          <w:szCs w:val="28"/>
        </w:rPr>
        <w:t>безопасить себя и близких от возникновения пожара можно лишь неукоснительным соблюдением требований пожарной безопасности! Сотрудники МЧС России выступают за полный запрет курения в жилых домах. Помимо дыма, который наносит непоправимый ущерб здоровью окружающи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36D4" w:rsidRPr="00F55158">
        <w:rPr>
          <w:rFonts w:ascii="Times New Roman" w:hAnsi="Times New Roman" w:cs="Times New Roman"/>
          <w:sz w:val="28"/>
          <w:szCs w:val="28"/>
        </w:rPr>
        <w:t>, пагубная привычка становится причиной гибели и травматизма людей.</w:t>
      </w:r>
    </w:p>
    <w:p w14:paraId="0EB432A2" w14:textId="074AD80E" w:rsidR="00821C20" w:rsidRPr="00821C20" w:rsidRDefault="00821C20" w:rsidP="00F5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1C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</w:t>
      </w:r>
      <w:r w:rsidRPr="001C0F5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случае возникновения пожара немедленно позвоните в пожарную охрану по телефону – 101 </w:t>
      </w:r>
      <w:proofErr w:type="gramStart"/>
      <w:r w:rsidRPr="001C0F5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или  112</w:t>
      </w:r>
      <w:proofErr w:type="gramEnd"/>
      <w:r w:rsidRPr="001C0F5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и укажите точный адрес.</w:t>
      </w:r>
    </w:p>
    <w:p w14:paraId="17136C9C" w14:textId="02BC2788" w:rsidR="00BA0AE8" w:rsidRPr="00BA0AE8" w:rsidRDefault="00BA0AE8" w:rsidP="00BA0AE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AE8">
        <w:rPr>
          <w:rFonts w:ascii="Times New Roman" w:hAnsi="Times New Roman" w:cs="Times New Roman"/>
          <w:b/>
          <w:sz w:val="28"/>
          <w:szCs w:val="28"/>
        </w:rPr>
        <w:t>Будьте неравнодушны к своей жизни и жизням своих родных и близких</w:t>
      </w:r>
      <w:r w:rsidR="00F55158">
        <w:rPr>
          <w:rFonts w:ascii="Times New Roman" w:hAnsi="Times New Roman" w:cs="Times New Roman"/>
          <w:b/>
          <w:sz w:val="28"/>
          <w:szCs w:val="28"/>
        </w:rPr>
        <w:t>!</w:t>
      </w:r>
    </w:p>
    <w:p w14:paraId="35A5CA52" w14:textId="77777777" w:rsidR="00F55158" w:rsidRDefault="00F55158" w:rsidP="00F551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5E96FA5" w14:textId="77777777" w:rsidR="00F55158" w:rsidRDefault="00F55158" w:rsidP="00F551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58C19B1" w14:textId="344F6BDB" w:rsidR="00F55158" w:rsidRPr="00F55158" w:rsidRDefault="00F55158" w:rsidP="00F551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5158">
        <w:rPr>
          <w:rFonts w:ascii="Times New Roman" w:eastAsia="Calibri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0AC270B9" w14:textId="77777777" w:rsidR="00F55158" w:rsidRPr="00F55158" w:rsidRDefault="00F55158" w:rsidP="00F551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5158">
        <w:rPr>
          <w:rFonts w:ascii="Times New Roman" w:eastAsia="Calibri" w:hAnsi="Times New Roman" w:cs="Times New Roman"/>
          <w:sz w:val="20"/>
          <w:szCs w:val="20"/>
        </w:rPr>
        <w:t>Иркутской области»</w:t>
      </w:r>
    </w:p>
    <w:p w14:paraId="606B1F61" w14:textId="77777777" w:rsidR="00F55158" w:rsidRPr="00F55158" w:rsidRDefault="00F55158" w:rsidP="00F551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5158">
        <w:rPr>
          <w:rFonts w:ascii="Times New Roman" w:eastAsia="Calibri" w:hAnsi="Times New Roman" w:cs="Times New Roman"/>
          <w:sz w:val="20"/>
          <w:szCs w:val="20"/>
        </w:rPr>
        <w:t>Е.Г. Степанюк</w:t>
      </w:r>
    </w:p>
    <w:p w14:paraId="089FB298" w14:textId="77777777" w:rsidR="00F55158" w:rsidRPr="00F55158" w:rsidRDefault="00F55158" w:rsidP="00F55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95F98" w14:textId="77777777" w:rsidR="00245A70" w:rsidRPr="00BA0AE8" w:rsidRDefault="00245A70" w:rsidP="00BA0A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45A70" w:rsidRPr="00B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70"/>
    <w:rsid w:val="00245A70"/>
    <w:rsid w:val="002F10EF"/>
    <w:rsid w:val="00821C20"/>
    <w:rsid w:val="00994317"/>
    <w:rsid w:val="00BA0AE8"/>
    <w:rsid w:val="00BC36D4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24EF"/>
  <w15:chartTrackingRefBased/>
  <w15:docId w15:val="{D3352A52-D22E-4E1D-8E8B-8FDB6BA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0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6</cp:revision>
  <dcterms:created xsi:type="dcterms:W3CDTF">2020-04-01T04:32:00Z</dcterms:created>
  <dcterms:modified xsi:type="dcterms:W3CDTF">2020-04-01T05:26:00Z</dcterms:modified>
</cp:coreProperties>
</file>